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E71" w:rsidRPr="000D7834" w:rsidRDefault="00C65E71" w:rsidP="001954BE">
      <w:pPr>
        <w:pBdr>
          <w:top w:val="single" w:sz="4" w:space="1" w:color="auto"/>
          <w:bottom w:val="single" w:sz="4" w:space="12" w:color="auto"/>
        </w:pBdr>
        <w:spacing w:before="240" w:after="0"/>
        <w:jc w:val="center"/>
        <w:rPr>
          <w:b/>
          <w:color w:val="1F497D" w:themeColor="text2"/>
          <w:sz w:val="28"/>
        </w:rPr>
      </w:pPr>
      <w:r w:rsidRPr="000D7834">
        <w:rPr>
          <w:b/>
          <w:color w:val="1F497D" w:themeColor="text2"/>
          <w:sz w:val="28"/>
        </w:rPr>
        <w:t>CARBON SINKS ATLAS FOR SOUTH AFRICA</w:t>
      </w:r>
    </w:p>
    <w:p w:rsidR="00C65E71" w:rsidRPr="000D7834" w:rsidRDefault="009A4CCC" w:rsidP="001954BE">
      <w:pPr>
        <w:pBdr>
          <w:top w:val="single" w:sz="4" w:space="1" w:color="auto"/>
          <w:bottom w:val="single" w:sz="4" w:space="12" w:color="auto"/>
        </w:pBdr>
        <w:spacing w:after="0"/>
        <w:jc w:val="center"/>
        <w:rPr>
          <w:b/>
          <w:color w:val="1F497D" w:themeColor="text2"/>
          <w:sz w:val="28"/>
        </w:rPr>
      </w:pPr>
      <w:r>
        <w:rPr>
          <w:b/>
          <w:color w:val="1F497D" w:themeColor="text2"/>
          <w:sz w:val="28"/>
        </w:rPr>
        <w:t>Dynamic vegetation model 1990</w:t>
      </w:r>
    </w:p>
    <w:p w:rsidR="001954BE" w:rsidRDefault="001954BE" w:rsidP="001D5FC6">
      <w:pPr>
        <w:spacing w:after="0"/>
        <w:rPr>
          <w:b/>
        </w:rPr>
      </w:pPr>
    </w:p>
    <w:p w:rsidR="00C65E71" w:rsidRPr="00513BFA" w:rsidRDefault="001954BE" w:rsidP="001D5FC6">
      <w:pPr>
        <w:spacing w:after="0"/>
        <w:rPr>
          <w:b/>
        </w:rPr>
      </w:pPr>
      <w:r>
        <w:rPr>
          <w:b/>
        </w:rPr>
        <w:t>Metadata Date Stamp:</w:t>
      </w:r>
    </w:p>
    <w:p w:rsidR="00C65E71" w:rsidRDefault="00892267" w:rsidP="001D5FC6">
      <w:pPr>
        <w:spacing w:after="0"/>
        <w:ind w:firstLine="720"/>
        <w:rPr>
          <w:color w:val="17365D" w:themeColor="text2" w:themeShade="BF"/>
        </w:rPr>
      </w:pPr>
      <w:r>
        <w:rPr>
          <w:color w:val="17365D" w:themeColor="text2" w:themeShade="BF"/>
        </w:rPr>
        <w:t>1 October 2016</w:t>
      </w:r>
      <w:bookmarkStart w:id="0" w:name="_GoBack"/>
      <w:bookmarkEnd w:id="0"/>
    </w:p>
    <w:p w:rsidR="00C65E71" w:rsidRPr="0029182E" w:rsidRDefault="00C65E71" w:rsidP="00AB60E7">
      <w:pPr>
        <w:shd w:val="clear" w:color="auto" w:fill="B8CCE4" w:themeFill="accent1" w:themeFillTint="66"/>
        <w:jc w:val="center"/>
        <w:rPr>
          <w:b/>
          <w:color w:val="1F497D" w:themeColor="text2"/>
        </w:rPr>
      </w:pPr>
      <w:r w:rsidRPr="0029182E">
        <w:rPr>
          <w:b/>
          <w:color w:val="1F497D" w:themeColor="text2"/>
        </w:rPr>
        <w:t>DATASET DESCRIPTION</w:t>
      </w:r>
    </w:p>
    <w:p w:rsidR="00C65E71" w:rsidRPr="004B1B95" w:rsidRDefault="004B1B95" w:rsidP="004B1B95">
      <w:pPr>
        <w:spacing w:after="0"/>
        <w:rPr>
          <w:b/>
        </w:rPr>
      </w:pPr>
      <w:r w:rsidRPr="004B1B95">
        <w:rPr>
          <w:b/>
        </w:rPr>
        <w:t>File Names:</w:t>
      </w:r>
    </w:p>
    <w:p w:rsidR="00C65E71" w:rsidRPr="00513BFA" w:rsidRDefault="00C65E71" w:rsidP="004B1B95">
      <w:pPr>
        <w:spacing w:after="0"/>
        <w:ind w:firstLine="720"/>
        <w:rPr>
          <w:b/>
        </w:rPr>
      </w:pPr>
      <w:r w:rsidRPr="00513BFA">
        <w:rPr>
          <w:b/>
        </w:rPr>
        <w:t xml:space="preserve">Data: </w:t>
      </w:r>
    </w:p>
    <w:p w:rsidR="004C46DD" w:rsidRDefault="004C46DD" w:rsidP="004B1B95">
      <w:pPr>
        <w:spacing w:after="0"/>
        <w:ind w:firstLine="720"/>
        <w:rPr>
          <w:color w:val="17365D" w:themeColor="text2" w:themeShade="BF"/>
        </w:rPr>
      </w:pPr>
      <w:r w:rsidRPr="004C46DD">
        <w:rPr>
          <w:color w:val="17365D" w:themeColor="text2" w:themeShade="BF"/>
        </w:rPr>
        <w:t>1990_Simu</w:t>
      </w:r>
      <w:r w:rsidR="003B46CF">
        <w:rPr>
          <w:color w:val="17365D" w:themeColor="text2" w:themeShade="BF"/>
        </w:rPr>
        <w:t>lated_Biomes_of_South_Africa</w:t>
      </w:r>
      <w:r w:rsidRPr="004C46DD">
        <w:rPr>
          <w:color w:val="17365D" w:themeColor="text2" w:themeShade="BF"/>
        </w:rPr>
        <w:t>_SAEON_2016-10-01</w:t>
      </w:r>
    </w:p>
    <w:p w:rsidR="00C65E71" w:rsidRPr="00513BFA" w:rsidRDefault="00C65E71" w:rsidP="004B1B95">
      <w:pPr>
        <w:spacing w:after="0"/>
        <w:ind w:firstLine="720"/>
        <w:rPr>
          <w:b/>
        </w:rPr>
      </w:pPr>
      <w:r w:rsidRPr="00513BFA">
        <w:rPr>
          <w:b/>
        </w:rPr>
        <w:t xml:space="preserve">Metadata: </w:t>
      </w:r>
    </w:p>
    <w:p w:rsidR="00C65E71" w:rsidRDefault="004C46DD" w:rsidP="004C46DD">
      <w:pPr>
        <w:spacing w:after="0"/>
        <w:ind w:left="720"/>
      </w:pPr>
      <w:r w:rsidRPr="004C46DD">
        <w:rPr>
          <w:color w:val="17365D" w:themeColor="text2" w:themeShade="BF"/>
        </w:rPr>
        <w:t>1990_Simu</w:t>
      </w:r>
      <w:r w:rsidR="003B46CF">
        <w:rPr>
          <w:color w:val="17365D" w:themeColor="text2" w:themeShade="BF"/>
        </w:rPr>
        <w:t>lated_Biomes_of_South_Africa</w:t>
      </w:r>
      <w:r w:rsidRPr="004C46DD">
        <w:rPr>
          <w:color w:val="17365D" w:themeColor="text2" w:themeShade="BF"/>
        </w:rPr>
        <w:t>_SAEON_2016-10-01</w:t>
      </w:r>
      <w:r>
        <w:rPr>
          <w:color w:val="17365D" w:themeColor="text2" w:themeShade="BF"/>
        </w:rPr>
        <w:t>_OR_2017_Q1_METADATA</w:t>
      </w:r>
      <w:r w:rsidR="00C65E71">
        <w:t xml:space="preserve"> </w:t>
      </w:r>
    </w:p>
    <w:p w:rsidR="004C46DD" w:rsidRDefault="004C46DD" w:rsidP="004B1B95">
      <w:pPr>
        <w:spacing w:after="0"/>
        <w:rPr>
          <w:b/>
        </w:rPr>
      </w:pPr>
    </w:p>
    <w:p w:rsidR="00C65E71" w:rsidRPr="00513BFA" w:rsidRDefault="00C65E71" w:rsidP="004B1B95">
      <w:pPr>
        <w:spacing w:after="0"/>
        <w:rPr>
          <w:b/>
        </w:rPr>
      </w:pPr>
      <w:r w:rsidRPr="00513BFA">
        <w:rPr>
          <w:b/>
        </w:rPr>
        <w:t xml:space="preserve">Dataset Reference Date: </w:t>
      </w:r>
    </w:p>
    <w:p w:rsidR="00C65E71" w:rsidRDefault="00C65E71" w:rsidP="00C65E71">
      <w:r>
        <w:t xml:space="preserve"> </w:t>
      </w:r>
      <w:r w:rsidR="004B1B95">
        <w:tab/>
      </w:r>
      <w:r w:rsidR="00976CA9">
        <w:rPr>
          <w:color w:val="17365D" w:themeColor="text2" w:themeShade="BF"/>
        </w:rPr>
        <w:t>01/10/2016</w:t>
      </w:r>
      <w:r w:rsidRPr="004B1B95">
        <w:rPr>
          <w:color w:val="17365D" w:themeColor="text2" w:themeShade="BF"/>
        </w:rPr>
        <w:t xml:space="preserve"> </w:t>
      </w:r>
    </w:p>
    <w:p w:rsidR="00C65E71" w:rsidRPr="00513BFA" w:rsidRDefault="00C65E71" w:rsidP="004B1B95">
      <w:pPr>
        <w:spacing w:after="0"/>
        <w:rPr>
          <w:b/>
        </w:rPr>
      </w:pPr>
      <w:r w:rsidRPr="00513BFA">
        <w:rPr>
          <w:b/>
        </w:rPr>
        <w:t xml:space="preserve">Data quality: </w:t>
      </w:r>
    </w:p>
    <w:p w:rsidR="00FA1C47" w:rsidRPr="00FA1C47" w:rsidRDefault="00FA1C47" w:rsidP="00FA1C47">
      <w:pPr>
        <w:spacing w:after="0"/>
        <w:ind w:left="720"/>
        <w:rPr>
          <w:color w:val="17365D" w:themeColor="text2" w:themeShade="BF"/>
        </w:rPr>
      </w:pPr>
      <w:r w:rsidRPr="00FA1C47">
        <w:rPr>
          <w:color w:val="17365D" w:themeColor="text2" w:themeShade="BF"/>
        </w:rPr>
        <w:t xml:space="preserve">Very good (if you believe the models): Simulations run for South Africa from </w:t>
      </w:r>
      <w:proofErr w:type="spellStart"/>
      <w:r w:rsidRPr="00FA1C47">
        <w:rPr>
          <w:color w:val="17365D" w:themeColor="text2" w:themeShade="BF"/>
        </w:rPr>
        <w:t>aDGVM</w:t>
      </w:r>
      <w:proofErr w:type="spellEnd"/>
      <w:r w:rsidRPr="00FA1C47">
        <w:rPr>
          <w:color w:val="17365D" w:themeColor="text2" w:themeShade="BF"/>
        </w:rPr>
        <w:t xml:space="preserve"> (adaptive dynamic global vegetation model) version 1.1. Model description is available at </w:t>
      </w:r>
      <w:proofErr w:type="spellStart"/>
      <w:r w:rsidRPr="00FA1C47">
        <w:rPr>
          <w:color w:val="17365D" w:themeColor="text2" w:themeShade="BF"/>
        </w:rPr>
        <w:t>Scheiter</w:t>
      </w:r>
      <w:proofErr w:type="spellEnd"/>
      <w:r w:rsidRPr="00FA1C47">
        <w:rPr>
          <w:color w:val="17365D" w:themeColor="text2" w:themeShade="BF"/>
        </w:rPr>
        <w:t xml:space="preserve">, S., &amp; Higgins, S. I. (2009). Impacts of climate change on the vegetation of Africa: an adaptive dynamic vegetation modelling approach. Global Change Biology, 15(9), 2224-2246, with updates describe in: </w:t>
      </w:r>
      <w:proofErr w:type="spellStart"/>
      <w:r w:rsidRPr="00FA1C47">
        <w:rPr>
          <w:rFonts w:hint="eastAsia"/>
          <w:color w:val="17365D" w:themeColor="text2" w:themeShade="BF"/>
        </w:rPr>
        <w:t>Scheiter</w:t>
      </w:r>
      <w:proofErr w:type="spellEnd"/>
      <w:r w:rsidRPr="00FA1C47">
        <w:rPr>
          <w:rFonts w:hint="eastAsia"/>
          <w:color w:val="17365D" w:themeColor="text2" w:themeShade="BF"/>
        </w:rPr>
        <w:t xml:space="preserve">, S., Higgins, S.I., Osborne, C.P., Bradshaw, C., Lunt, D., Ripley, B.S., Taylor, L.L. and </w:t>
      </w:r>
      <w:proofErr w:type="spellStart"/>
      <w:r w:rsidRPr="00FA1C47">
        <w:rPr>
          <w:rFonts w:hint="eastAsia"/>
          <w:color w:val="17365D" w:themeColor="text2" w:themeShade="BF"/>
        </w:rPr>
        <w:t>Beerling</w:t>
      </w:r>
      <w:proofErr w:type="spellEnd"/>
      <w:r w:rsidRPr="00FA1C47">
        <w:rPr>
          <w:rFonts w:hint="eastAsia"/>
          <w:color w:val="17365D" w:themeColor="text2" w:themeShade="BF"/>
        </w:rPr>
        <w:t xml:space="preserve">, D.J., 2012. Fire and fire-adapted vegetation promoted C4 expansion in the late Miocene. New </w:t>
      </w:r>
      <w:proofErr w:type="spellStart"/>
      <w:r w:rsidRPr="00FA1C47">
        <w:rPr>
          <w:rFonts w:hint="eastAsia"/>
          <w:color w:val="17365D" w:themeColor="text2" w:themeShade="BF"/>
        </w:rPr>
        <w:t>Phytologist</w:t>
      </w:r>
      <w:proofErr w:type="spellEnd"/>
      <w:r w:rsidRPr="00FA1C47">
        <w:rPr>
          <w:rFonts w:hint="eastAsia"/>
          <w:color w:val="17365D" w:themeColor="text2" w:themeShade="BF"/>
        </w:rPr>
        <w:t>, 195(3), pp.653-666</w:t>
      </w:r>
    </w:p>
    <w:p w:rsidR="00FA1C47" w:rsidRDefault="00FA1C47" w:rsidP="00097719">
      <w:pPr>
        <w:spacing w:after="0"/>
      </w:pPr>
    </w:p>
    <w:p w:rsidR="00C65E71" w:rsidRPr="00513BFA" w:rsidRDefault="00C65E71" w:rsidP="00097719">
      <w:pPr>
        <w:spacing w:after="0"/>
        <w:rPr>
          <w:b/>
        </w:rPr>
      </w:pPr>
      <w:r w:rsidRPr="00513BFA">
        <w:rPr>
          <w:b/>
        </w:rPr>
        <w:t xml:space="preserve">Dataset Responsible Party: </w:t>
      </w:r>
    </w:p>
    <w:p w:rsidR="00C65E71" w:rsidRPr="004B1B95" w:rsidRDefault="00FA1C47" w:rsidP="004B1B95">
      <w:pPr>
        <w:ind w:left="720"/>
        <w:rPr>
          <w:color w:val="17365D" w:themeColor="text2" w:themeShade="BF"/>
        </w:rPr>
      </w:pPr>
      <w:r>
        <w:rPr>
          <w:color w:val="17365D" w:themeColor="text2" w:themeShade="BF"/>
        </w:rPr>
        <w:t>SAEON</w:t>
      </w:r>
      <w:r w:rsidR="00C65E71" w:rsidRPr="004B1B95">
        <w:rPr>
          <w:color w:val="17365D" w:themeColor="text2" w:themeShade="BF"/>
        </w:rPr>
        <w:t xml:space="preserve"> </w:t>
      </w:r>
    </w:p>
    <w:p w:rsidR="00FD7D98" w:rsidRPr="00973B74" w:rsidRDefault="00C65E71" w:rsidP="00097719">
      <w:pPr>
        <w:spacing w:after="0"/>
        <w:rPr>
          <w:color w:val="17365D" w:themeColor="text2" w:themeShade="BF"/>
        </w:rPr>
      </w:pPr>
      <w:r w:rsidRPr="00513BFA">
        <w:rPr>
          <w:b/>
        </w:rPr>
        <w:t>Geographic Location of the Dataset:</w:t>
      </w:r>
      <w:r>
        <w:t xml:space="preserve"> </w:t>
      </w:r>
      <w:r w:rsidR="00973B74" w:rsidRPr="00973B74">
        <w:rPr>
          <w:color w:val="17365D" w:themeColor="text2" w:themeShade="BF"/>
        </w:rPr>
        <w:t>RSA</w:t>
      </w:r>
    </w:p>
    <w:p w:rsidR="00C65E71" w:rsidRPr="00FA1C47" w:rsidRDefault="000A7905" w:rsidP="00FD7D98">
      <w:pPr>
        <w:spacing w:after="0"/>
        <w:ind w:firstLine="720"/>
        <w:rPr>
          <w:color w:val="17365D" w:themeColor="text2" w:themeShade="BF"/>
        </w:rPr>
      </w:pPr>
      <w:r w:rsidRPr="00FD7D98">
        <w:rPr>
          <w:color w:val="17365D" w:themeColor="text2" w:themeShade="BF"/>
        </w:rPr>
        <w:t xml:space="preserve">West: </w:t>
      </w:r>
      <w:r w:rsidR="00FA1C47" w:rsidRPr="00FA1C47">
        <w:rPr>
          <w:color w:val="17365D" w:themeColor="text2" w:themeShade="BF"/>
        </w:rPr>
        <w:t>16.667</w:t>
      </w:r>
    </w:p>
    <w:p w:rsidR="00C65E71" w:rsidRPr="00FA1C47" w:rsidRDefault="00C65E71" w:rsidP="00FD7D98">
      <w:pPr>
        <w:spacing w:after="0"/>
        <w:rPr>
          <w:color w:val="17365D" w:themeColor="text2" w:themeShade="BF"/>
        </w:rPr>
      </w:pPr>
      <w:r w:rsidRPr="00FA1C47">
        <w:rPr>
          <w:color w:val="17365D" w:themeColor="text2" w:themeShade="BF"/>
        </w:rPr>
        <w:t xml:space="preserve"> </w:t>
      </w:r>
      <w:r w:rsidR="00FD7D98" w:rsidRPr="00FA1C47">
        <w:rPr>
          <w:color w:val="17365D" w:themeColor="text2" w:themeShade="BF"/>
        </w:rPr>
        <w:tab/>
      </w:r>
      <w:r w:rsidRPr="00FA1C47">
        <w:rPr>
          <w:color w:val="17365D" w:themeColor="text2" w:themeShade="BF"/>
        </w:rPr>
        <w:t>East</w:t>
      </w:r>
      <w:r w:rsidR="000A7905" w:rsidRPr="00FA1C47">
        <w:rPr>
          <w:color w:val="17365D" w:themeColor="text2" w:themeShade="BF"/>
        </w:rPr>
        <w:t xml:space="preserve">: </w:t>
      </w:r>
      <w:r w:rsidR="00FA1C47" w:rsidRPr="00FA1C47">
        <w:rPr>
          <w:color w:val="17365D" w:themeColor="text2" w:themeShade="BF"/>
        </w:rPr>
        <w:t>32.867</w:t>
      </w:r>
    </w:p>
    <w:p w:rsidR="00C65E71" w:rsidRPr="00FA1C47" w:rsidRDefault="00C65E71" w:rsidP="00FD7D98">
      <w:pPr>
        <w:spacing w:after="0"/>
        <w:rPr>
          <w:color w:val="17365D" w:themeColor="text2" w:themeShade="BF"/>
        </w:rPr>
      </w:pPr>
      <w:r w:rsidRPr="00FA1C47">
        <w:rPr>
          <w:color w:val="17365D" w:themeColor="text2" w:themeShade="BF"/>
        </w:rPr>
        <w:t xml:space="preserve"> </w:t>
      </w:r>
      <w:r w:rsidR="00FD7D98" w:rsidRPr="00FA1C47">
        <w:rPr>
          <w:color w:val="17365D" w:themeColor="text2" w:themeShade="BF"/>
        </w:rPr>
        <w:tab/>
      </w:r>
      <w:r w:rsidRPr="00FA1C47">
        <w:rPr>
          <w:color w:val="17365D" w:themeColor="text2" w:themeShade="BF"/>
        </w:rPr>
        <w:t>North</w:t>
      </w:r>
      <w:r w:rsidR="000A7905" w:rsidRPr="00FA1C47">
        <w:rPr>
          <w:color w:val="17365D" w:themeColor="text2" w:themeShade="BF"/>
        </w:rPr>
        <w:t>:</w:t>
      </w:r>
      <w:r w:rsidRPr="00FA1C47">
        <w:rPr>
          <w:color w:val="17365D" w:themeColor="text2" w:themeShade="BF"/>
        </w:rPr>
        <w:t xml:space="preserve"> -</w:t>
      </w:r>
      <w:r w:rsidR="00FA1C47" w:rsidRPr="00FA1C47">
        <w:rPr>
          <w:color w:val="17365D" w:themeColor="text2" w:themeShade="BF"/>
        </w:rPr>
        <w:t>22.15</w:t>
      </w:r>
    </w:p>
    <w:p w:rsidR="00C65E71" w:rsidRPr="00FA1C47" w:rsidRDefault="00C65E71" w:rsidP="00FD7D98">
      <w:pPr>
        <w:spacing w:after="0"/>
        <w:ind w:firstLine="720"/>
        <w:rPr>
          <w:color w:val="17365D" w:themeColor="text2" w:themeShade="BF"/>
        </w:rPr>
      </w:pPr>
      <w:r w:rsidRPr="00FA1C47">
        <w:rPr>
          <w:color w:val="17365D" w:themeColor="text2" w:themeShade="BF"/>
        </w:rPr>
        <w:t>Sout</w:t>
      </w:r>
      <w:r w:rsidR="000A7905" w:rsidRPr="00FA1C47">
        <w:rPr>
          <w:color w:val="17365D" w:themeColor="text2" w:themeShade="BF"/>
        </w:rPr>
        <w:t xml:space="preserve">h: </w:t>
      </w:r>
      <w:r w:rsidR="00FA1C47" w:rsidRPr="00FA1C47">
        <w:rPr>
          <w:color w:val="17365D" w:themeColor="text2" w:themeShade="BF"/>
        </w:rPr>
        <w:t>-34.75</w:t>
      </w:r>
    </w:p>
    <w:p w:rsidR="00C65E71" w:rsidRPr="00513BFA" w:rsidRDefault="00C65E71" w:rsidP="00976CA9">
      <w:pPr>
        <w:spacing w:before="240" w:after="0"/>
        <w:rPr>
          <w:b/>
        </w:rPr>
      </w:pPr>
      <w:r w:rsidRPr="00513BFA">
        <w:rPr>
          <w:b/>
        </w:rPr>
        <w:t xml:space="preserve">Keywords: </w:t>
      </w:r>
    </w:p>
    <w:p w:rsidR="00FA1C47" w:rsidRPr="00FA1C47" w:rsidRDefault="00FA1C47" w:rsidP="00FA1C47">
      <w:pPr>
        <w:ind w:firstLine="720"/>
        <w:rPr>
          <w:color w:val="17365D" w:themeColor="text2" w:themeShade="BF"/>
        </w:rPr>
      </w:pPr>
      <w:r w:rsidRPr="00FA1C47">
        <w:rPr>
          <w:color w:val="17365D" w:themeColor="text2" w:themeShade="BF"/>
        </w:rPr>
        <w:t>Biomes, South Africa, DGVM</w:t>
      </w:r>
    </w:p>
    <w:p w:rsidR="00C65E71" w:rsidRPr="00513BFA" w:rsidRDefault="00C65E71" w:rsidP="00097719">
      <w:pPr>
        <w:spacing w:after="0"/>
        <w:rPr>
          <w:b/>
        </w:rPr>
      </w:pPr>
      <w:r w:rsidRPr="00513BFA">
        <w:rPr>
          <w:b/>
        </w:rPr>
        <w:t xml:space="preserve">Dataset Language: </w:t>
      </w:r>
    </w:p>
    <w:p w:rsidR="00C65E71" w:rsidRPr="00097719" w:rsidRDefault="00C65E71" w:rsidP="00097719">
      <w:pPr>
        <w:ind w:firstLine="720"/>
        <w:rPr>
          <w:color w:val="17365D" w:themeColor="text2" w:themeShade="BF"/>
        </w:rPr>
      </w:pPr>
      <w:r w:rsidRPr="00097719">
        <w:rPr>
          <w:color w:val="17365D" w:themeColor="text2" w:themeShade="BF"/>
        </w:rPr>
        <w:t xml:space="preserve">English (SOUTH AFRICA) </w:t>
      </w:r>
    </w:p>
    <w:p w:rsidR="00C65E71" w:rsidRPr="00513BFA" w:rsidRDefault="00C65E71" w:rsidP="00097719">
      <w:pPr>
        <w:spacing w:after="0"/>
        <w:rPr>
          <w:b/>
        </w:rPr>
      </w:pPr>
      <w:r w:rsidRPr="00513BFA">
        <w:rPr>
          <w:b/>
        </w:rPr>
        <w:t xml:space="preserve">Dataset Character Set: </w:t>
      </w:r>
    </w:p>
    <w:p w:rsidR="00C65E71" w:rsidRDefault="00C65E71" w:rsidP="00097719">
      <w:pPr>
        <w:ind w:firstLine="720"/>
      </w:pPr>
      <w:r w:rsidRPr="00097719">
        <w:rPr>
          <w:color w:val="17365D" w:themeColor="text2" w:themeShade="BF"/>
        </w:rPr>
        <w:t xml:space="preserve">utf8 - 8 bit UCS Transfer Format </w:t>
      </w:r>
    </w:p>
    <w:p w:rsidR="00C65E71" w:rsidRPr="00513BFA" w:rsidRDefault="00C65E71" w:rsidP="00097719">
      <w:pPr>
        <w:spacing w:after="0"/>
        <w:rPr>
          <w:b/>
        </w:rPr>
      </w:pPr>
      <w:r w:rsidRPr="00513BFA">
        <w:rPr>
          <w:b/>
        </w:rPr>
        <w:t xml:space="preserve">Dataset Topic Category: </w:t>
      </w:r>
    </w:p>
    <w:p w:rsidR="00C65E71" w:rsidRDefault="00C65E71" w:rsidP="00C65E71">
      <w:r>
        <w:t xml:space="preserve"> </w:t>
      </w:r>
      <w:r w:rsidR="00097719">
        <w:tab/>
      </w:r>
      <w:r w:rsidRPr="00097719">
        <w:rPr>
          <w:color w:val="17365D" w:themeColor="text2" w:themeShade="BF"/>
        </w:rPr>
        <w:t xml:space="preserve">007 = Environment (ISO 19115 Topic category) </w:t>
      </w:r>
    </w:p>
    <w:p w:rsidR="00C65E71" w:rsidRPr="00513BFA" w:rsidRDefault="00C65E71" w:rsidP="00FA1C47">
      <w:pPr>
        <w:spacing w:after="0"/>
        <w:rPr>
          <w:b/>
        </w:rPr>
      </w:pPr>
      <w:r>
        <w:lastRenderedPageBreak/>
        <w:t xml:space="preserve"> </w:t>
      </w:r>
      <w:r w:rsidRPr="00513BFA">
        <w:rPr>
          <w:b/>
        </w:rPr>
        <w:t xml:space="preserve">Dimensions: </w:t>
      </w:r>
    </w:p>
    <w:p w:rsidR="00FA1C47" w:rsidRPr="00FA1C47" w:rsidRDefault="00FA1C47" w:rsidP="00FA1C47">
      <w:pPr>
        <w:ind w:firstLine="720"/>
        <w:rPr>
          <w:color w:val="17365D" w:themeColor="text2" w:themeShade="BF"/>
        </w:rPr>
      </w:pPr>
      <w:r w:rsidRPr="00FA1C47">
        <w:rPr>
          <w:color w:val="17365D" w:themeColor="text2" w:themeShade="BF"/>
        </w:rPr>
        <w:t>63 rows, 81 cols, 1 band</w:t>
      </w:r>
    </w:p>
    <w:p w:rsidR="00C65E71" w:rsidRPr="00513BFA" w:rsidRDefault="00C65E71" w:rsidP="001954BE">
      <w:pPr>
        <w:spacing w:before="240" w:after="0"/>
        <w:rPr>
          <w:b/>
        </w:rPr>
      </w:pPr>
      <w:r>
        <w:t xml:space="preserve"> </w:t>
      </w:r>
      <w:r w:rsidRPr="00513BFA">
        <w:rPr>
          <w:b/>
        </w:rPr>
        <w:t xml:space="preserve">Spatial Resolution of the Dataset: </w:t>
      </w:r>
    </w:p>
    <w:p w:rsidR="00FA1C47" w:rsidRDefault="00C65E71" w:rsidP="00FA1C47">
      <w:r>
        <w:t xml:space="preserve"> </w:t>
      </w:r>
      <w:r w:rsidR="001D5FC6">
        <w:tab/>
      </w:r>
      <w:r w:rsidR="00FA1C47" w:rsidRPr="00FA1C47">
        <w:rPr>
          <w:color w:val="17365D" w:themeColor="text2" w:themeShade="BF"/>
        </w:rPr>
        <w:t xml:space="preserve">0.2 degrees </w:t>
      </w:r>
    </w:p>
    <w:p w:rsidR="00C65E71" w:rsidRPr="00513BFA" w:rsidRDefault="00C65E71" w:rsidP="001954BE">
      <w:pPr>
        <w:spacing w:before="240" w:after="0"/>
        <w:rPr>
          <w:b/>
        </w:rPr>
      </w:pPr>
      <w:r w:rsidRPr="00513BFA">
        <w:rPr>
          <w:b/>
        </w:rPr>
        <w:t xml:space="preserve">No Data Value: </w:t>
      </w:r>
    </w:p>
    <w:p w:rsidR="00FA1C47" w:rsidRPr="00FA1C47" w:rsidRDefault="00FA1C47" w:rsidP="00FA1C47">
      <w:pPr>
        <w:ind w:firstLine="720"/>
        <w:rPr>
          <w:color w:val="17365D" w:themeColor="text2" w:themeShade="BF"/>
        </w:rPr>
      </w:pPr>
      <w:proofErr w:type="gramStart"/>
      <w:r w:rsidRPr="00FA1C47">
        <w:rPr>
          <w:color w:val="17365D" w:themeColor="text2" w:themeShade="BF"/>
        </w:rPr>
        <w:t>-</w:t>
      </w:r>
      <w:proofErr w:type="spellStart"/>
      <w:r w:rsidRPr="00FA1C47">
        <w:rPr>
          <w:color w:val="17365D" w:themeColor="text2" w:themeShade="BF"/>
        </w:rPr>
        <w:t>Inf</w:t>
      </w:r>
      <w:proofErr w:type="spellEnd"/>
      <w:proofErr w:type="gramEnd"/>
    </w:p>
    <w:p w:rsidR="00C65E71" w:rsidRPr="00513BFA" w:rsidRDefault="00C65E71" w:rsidP="00E07316">
      <w:pPr>
        <w:spacing w:after="0"/>
        <w:rPr>
          <w:b/>
        </w:rPr>
      </w:pPr>
      <w:r w:rsidRPr="00513BFA">
        <w:rPr>
          <w:b/>
        </w:rPr>
        <w:t xml:space="preserve">Data Type: </w:t>
      </w:r>
    </w:p>
    <w:p w:rsidR="00FA1C47" w:rsidRPr="0000556C" w:rsidRDefault="0000556C" w:rsidP="00FA1C47">
      <w:pPr>
        <w:ind w:firstLine="720"/>
        <w:rPr>
          <w:color w:val="17365D" w:themeColor="text2" w:themeShade="BF"/>
        </w:rPr>
      </w:pPr>
      <w:r w:rsidRPr="0000556C">
        <w:rPr>
          <w:color w:val="17365D" w:themeColor="text2" w:themeShade="BF"/>
        </w:rPr>
        <w:t>Two-byte</w:t>
      </w:r>
      <w:r w:rsidR="00FA1C47" w:rsidRPr="0000556C">
        <w:rPr>
          <w:color w:val="17365D" w:themeColor="text2" w:themeShade="BF"/>
        </w:rPr>
        <w:t xml:space="preserve"> signed integer</w:t>
      </w:r>
    </w:p>
    <w:p w:rsidR="00C65E71" w:rsidRDefault="00C65E71" w:rsidP="001D5FC6">
      <w:pPr>
        <w:spacing w:after="0"/>
        <w:rPr>
          <w:b/>
        </w:rPr>
      </w:pPr>
      <w:r w:rsidRPr="00513BFA">
        <w:rPr>
          <w:b/>
        </w:rPr>
        <w:t xml:space="preserve">Raster Format: </w:t>
      </w:r>
    </w:p>
    <w:p w:rsidR="00FA1C47" w:rsidRDefault="00FA1C47" w:rsidP="00FA1C47">
      <w:r>
        <w:rPr>
          <w:b/>
        </w:rPr>
        <w:tab/>
      </w:r>
      <w:proofErr w:type="spellStart"/>
      <w:r w:rsidRPr="00FA1C47">
        <w:rPr>
          <w:color w:val="17365D" w:themeColor="text2" w:themeShade="BF"/>
        </w:rPr>
        <w:t>GeoTiff</w:t>
      </w:r>
      <w:proofErr w:type="spellEnd"/>
    </w:p>
    <w:p w:rsidR="00C65E71" w:rsidRPr="00513BFA" w:rsidRDefault="00C65E71" w:rsidP="001954BE">
      <w:pPr>
        <w:spacing w:before="240" w:after="0"/>
        <w:rPr>
          <w:b/>
        </w:rPr>
      </w:pPr>
      <w:r w:rsidRPr="00513BFA">
        <w:rPr>
          <w:b/>
        </w:rPr>
        <w:t xml:space="preserve">Data Release classification: </w:t>
      </w:r>
    </w:p>
    <w:tbl>
      <w:tblPr>
        <w:tblStyle w:val="TableGrid"/>
        <w:tblW w:w="0" w:type="auto"/>
        <w:tblLook w:val="04A0" w:firstRow="1" w:lastRow="0" w:firstColumn="1" w:lastColumn="0" w:noHBand="0" w:noVBand="1"/>
      </w:tblPr>
      <w:tblGrid>
        <w:gridCol w:w="1925"/>
        <w:gridCol w:w="1650"/>
        <w:gridCol w:w="2048"/>
        <w:gridCol w:w="3393"/>
      </w:tblGrid>
      <w:tr w:rsidR="001954BE" w:rsidRPr="001954BE" w:rsidTr="001E4C12">
        <w:tc>
          <w:tcPr>
            <w:tcW w:w="1969" w:type="dxa"/>
          </w:tcPr>
          <w:p w:rsidR="00210F1C" w:rsidRPr="001954BE" w:rsidRDefault="00210F1C" w:rsidP="00C65E71">
            <w:pPr>
              <w:rPr>
                <w:b/>
                <w:color w:val="17365D" w:themeColor="text2" w:themeShade="BF"/>
              </w:rPr>
            </w:pPr>
            <w:r w:rsidRPr="001954BE">
              <w:rPr>
                <w:b/>
                <w:color w:val="17365D" w:themeColor="text2" w:themeShade="BF"/>
              </w:rPr>
              <w:t>Release classification</w:t>
            </w:r>
          </w:p>
        </w:tc>
        <w:tc>
          <w:tcPr>
            <w:tcW w:w="1683" w:type="dxa"/>
          </w:tcPr>
          <w:p w:rsidR="00210F1C" w:rsidRPr="001954BE" w:rsidRDefault="00210F1C" w:rsidP="00C65E71">
            <w:pPr>
              <w:rPr>
                <w:b/>
                <w:color w:val="17365D" w:themeColor="text2" w:themeShade="BF"/>
              </w:rPr>
            </w:pPr>
            <w:r w:rsidRPr="001954BE">
              <w:rPr>
                <w:b/>
                <w:color w:val="17365D" w:themeColor="text2" w:themeShade="BF"/>
              </w:rPr>
              <w:t>Description</w:t>
            </w:r>
          </w:p>
        </w:tc>
        <w:tc>
          <w:tcPr>
            <w:tcW w:w="2135" w:type="dxa"/>
          </w:tcPr>
          <w:p w:rsidR="00210F1C" w:rsidRPr="001954BE" w:rsidRDefault="00210F1C" w:rsidP="00C65E71">
            <w:pPr>
              <w:rPr>
                <w:b/>
                <w:color w:val="17365D" w:themeColor="text2" w:themeShade="BF"/>
              </w:rPr>
            </w:pPr>
            <w:r w:rsidRPr="001954BE">
              <w:rPr>
                <w:b/>
                <w:color w:val="17365D" w:themeColor="text2" w:themeShade="BF"/>
              </w:rPr>
              <w:t>Time frame</w:t>
            </w:r>
          </w:p>
        </w:tc>
        <w:tc>
          <w:tcPr>
            <w:tcW w:w="3455" w:type="dxa"/>
          </w:tcPr>
          <w:p w:rsidR="00210F1C" w:rsidRPr="001954BE" w:rsidRDefault="00210F1C" w:rsidP="00C65E71">
            <w:pPr>
              <w:rPr>
                <w:b/>
                <w:color w:val="17365D" w:themeColor="text2" w:themeShade="BF"/>
              </w:rPr>
            </w:pPr>
            <w:r w:rsidRPr="001954BE">
              <w:rPr>
                <w:b/>
                <w:color w:val="17365D" w:themeColor="text2" w:themeShade="BF"/>
              </w:rPr>
              <w:t>Example</w:t>
            </w:r>
          </w:p>
        </w:tc>
      </w:tr>
      <w:tr w:rsidR="001954BE" w:rsidRPr="001954BE" w:rsidTr="001E4C12">
        <w:tc>
          <w:tcPr>
            <w:tcW w:w="1969" w:type="dxa"/>
          </w:tcPr>
          <w:p w:rsidR="00210F1C" w:rsidRPr="001954BE" w:rsidRDefault="003578F3" w:rsidP="00C65E71">
            <w:pPr>
              <w:rPr>
                <w:color w:val="17365D" w:themeColor="text2" w:themeShade="BF"/>
              </w:rPr>
            </w:pPr>
            <w:r w:rsidRPr="001954BE">
              <w:rPr>
                <w:color w:val="17365D" w:themeColor="text2" w:themeShade="BF"/>
              </w:rPr>
              <w:t>OR</w:t>
            </w:r>
          </w:p>
        </w:tc>
        <w:tc>
          <w:tcPr>
            <w:tcW w:w="1683" w:type="dxa"/>
          </w:tcPr>
          <w:p w:rsidR="00210F1C" w:rsidRPr="001954BE" w:rsidRDefault="003578F3" w:rsidP="00C65E71">
            <w:pPr>
              <w:rPr>
                <w:color w:val="17365D" w:themeColor="text2" w:themeShade="BF"/>
              </w:rPr>
            </w:pPr>
            <w:r w:rsidRPr="001954BE">
              <w:rPr>
                <w:color w:val="17365D" w:themeColor="text2" w:themeShade="BF"/>
              </w:rPr>
              <w:t>Official release</w:t>
            </w:r>
          </w:p>
        </w:tc>
        <w:tc>
          <w:tcPr>
            <w:tcW w:w="2135" w:type="dxa"/>
          </w:tcPr>
          <w:p w:rsidR="003578F3" w:rsidRPr="001954BE" w:rsidRDefault="00976CA9" w:rsidP="00C65E71">
            <w:pPr>
              <w:rPr>
                <w:color w:val="17365D" w:themeColor="text2" w:themeShade="BF"/>
              </w:rPr>
            </w:pPr>
            <w:r>
              <w:rPr>
                <w:color w:val="17365D" w:themeColor="text2" w:themeShade="BF"/>
              </w:rPr>
              <w:t>Quarter 1</w:t>
            </w:r>
          </w:p>
          <w:p w:rsidR="003578F3" w:rsidRPr="001954BE" w:rsidRDefault="00976CA9" w:rsidP="00C65E71">
            <w:pPr>
              <w:rPr>
                <w:color w:val="17365D" w:themeColor="text2" w:themeShade="BF"/>
              </w:rPr>
            </w:pPr>
            <w:r>
              <w:rPr>
                <w:color w:val="17365D" w:themeColor="text2" w:themeShade="BF"/>
              </w:rPr>
              <w:t>28 February 2017</w:t>
            </w:r>
          </w:p>
        </w:tc>
        <w:tc>
          <w:tcPr>
            <w:tcW w:w="3455" w:type="dxa"/>
          </w:tcPr>
          <w:p w:rsidR="00210F1C" w:rsidRPr="001954BE" w:rsidRDefault="00976CA9" w:rsidP="001E4C12">
            <w:pPr>
              <w:rPr>
                <w:color w:val="17365D" w:themeColor="text2" w:themeShade="BF"/>
              </w:rPr>
            </w:pPr>
            <w:r>
              <w:rPr>
                <w:color w:val="17365D" w:themeColor="text2" w:themeShade="BF"/>
              </w:rPr>
              <w:t>_OR_2017_Q1_METADATA</w:t>
            </w:r>
          </w:p>
        </w:tc>
      </w:tr>
    </w:tbl>
    <w:p w:rsidR="001954BE" w:rsidRDefault="001954BE" w:rsidP="00C65E71"/>
    <w:p w:rsidR="00C65E71" w:rsidRPr="00513BFA" w:rsidRDefault="00C65E71" w:rsidP="001954BE">
      <w:pPr>
        <w:spacing w:after="0"/>
        <w:rPr>
          <w:b/>
        </w:rPr>
      </w:pPr>
      <w:r w:rsidRPr="00513BFA">
        <w:rPr>
          <w:b/>
        </w:rPr>
        <w:t xml:space="preserve">Citation: </w:t>
      </w:r>
    </w:p>
    <w:p w:rsidR="000C30CA" w:rsidRPr="000C30CA" w:rsidRDefault="000C30CA" w:rsidP="000C30CA">
      <w:pPr>
        <w:ind w:left="720"/>
        <w:rPr>
          <w:color w:val="17365D" w:themeColor="text2" w:themeShade="BF"/>
        </w:rPr>
      </w:pPr>
      <w:r w:rsidRPr="000C30CA">
        <w:rPr>
          <w:color w:val="17365D" w:themeColor="text2" w:themeShade="BF"/>
        </w:rPr>
        <w:t xml:space="preserve">Moncrieff, G. R., </w:t>
      </w:r>
      <w:proofErr w:type="spellStart"/>
      <w:r w:rsidRPr="000C30CA">
        <w:rPr>
          <w:color w:val="17365D" w:themeColor="text2" w:themeShade="BF"/>
        </w:rPr>
        <w:t>Scheiter</w:t>
      </w:r>
      <w:proofErr w:type="spellEnd"/>
      <w:r w:rsidRPr="000C30CA">
        <w:rPr>
          <w:color w:val="17365D" w:themeColor="text2" w:themeShade="BF"/>
        </w:rPr>
        <w:t xml:space="preserve">, S., </w:t>
      </w:r>
      <w:proofErr w:type="spellStart"/>
      <w:r w:rsidRPr="000C30CA">
        <w:rPr>
          <w:color w:val="17365D" w:themeColor="text2" w:themeShade="BF"/>
        </w:rPr>
        <w:t>Slingsby</w:t>
      </w:r>
      <w:proofErr w:type="spellEnd"/>
      <w:r w:rsidRPr="000C30CA">
        <w:rPr>
          <w:color w:val="17365D" w:themeColor="text2" w:themeShade="BF"/>
        </w:rPr>
        <w:t>, J. A., &amp; Higgins, S. I. (2015). Understanding global change impacts on South African biomes using Dynamic Vegetation Models. </w:t>
      </w:r>
      <w:r w:rsidRPr="000C30CA">
        <w:rPr>
          <w:i/>
          <w:iCs/>
          <w:color w:val="17365D" w:themeColor="text2" w:themeShade="BF"/>
        </w:rPr>
        <w:t>South African Journal of Botany</w:t>
      </w:r>
      <w:r w:rsidRPr="000C30CA">
        <w:rPr>
          <w:color w:val="17365D" w:themeColor="text2" w:themeShade="BF"/>
        </w:rPr>
        <w:t>, </w:t>
      </w:r>
      <w:r w:rsidRPr="000C30CA">
        <w:rPr>
          <w:i/>
          <w:iCs/>
          <w:color w:val="17365D" w:themeColor="text2" w:themeShade="BF"/>
        </w:rPr>
        <w:t>101</w:t>
      </w:r>
      <w:r w:rsidRPr="000C30CA">
        <w:rPr>
          <w:color w:val="17365D" w:themeColor="text2" w:themeShade="BF"/>
        </w:rPr>
        <w:t>, 16-23.</w:t>
      </w:r>
    </w:p>
    <w:p w:rsidR="00C65E71" w:rsidRPr="00513BFA" w:rsidRDefault="00C65E71" w:rsidP="001954BE">
      <w:pPr>
        <w:spacing w:after="0"/>
        <w:rPr>
          <w:b/>
        </w:rPr>
      </w:pPr>
      <w:r w:rsidRPr="00513BFA">
        <w:rPr>
          <w:b/>
        </w:rPr>
        <w:t xml:space="preserve">Abstract: </w:t>
      </w:r>
    </w:p>
    <w:p w:rsidR="000C30CA" w:rsidRPr="000C30CA" w:rsidRDefault="000C30CA" w:rsidP="000C30CA">
      <w:pPr>
        <w:ind w:left="720"/>
        <w:rPr>
          <w:color w:val="17365D" w:themeColor="text2" w:themeShade="BF"/>
        </w:rPr>
      </w:pPr>
      <w:r w:rsidRPr="000C30CA">
        <w:rPr>
          <w:color w:val="17365D" w:themeColor="text2" w:themeShade="BF"/>
        </w:rPr>
        <w:t xml:space="preserve">The biomes of South Africa are simulated using a dynamic vegetation model – the </w:t>
      </w:r>
      <w:proofErr w:type="spellStart"/>
      <w:r w:rsidRPr="000C30CA">
        <w:rPr>
          <w:color w:val="17365D" w:themeColor="text2" w:themeShade="BF"/>
        </w:rPr>
        <w:t>aDGVM</w:t>
      </w:r>
      <w:proofErr w:type="spellEnd"/>
      <w:r w:rsidRPr="000C30CA">
        <w:rPr>
          <w:color w:val="17365D" w:themeColor="text2" w:themeShade="BF"/>
        </w:rPr>
        <w:t>- designed specifically for tropical and subtropical African ecosystems. Biomes distribution is simu</w:t>
      </w:r>
      <w:r w:rsidR="0000556C">
        <w:rPr>
          <w:color w:val="17365D" w:themeColor="text2" w:themeShade="BF"/>
        </w:rPr>
        <w:t>lated using climate simulations</w:t>
      </w:r>
      <w:r w:rsidRPr="000C30CA">
        <w:rPr>
          <w:color w:val="17365D" w:themeColor="text2" w:themeShade="BF"/>
        </w:rPr>
        <w:t>.</w:t>
      </w:r>
      <w:r w:rsidR="0000556C">
        <w:rPr>
          <w:color w:val="17365D" w:themeColor="text2" w:themeShade="BF"/>
        </w:rPr>
        <w:t xml:space="preserve"> </w:t>
      </w:r>
      <w:r w:rsidRPr="000C30CA">
        <w:rPr>
          <w:color w:val="17365D" w:themeColor="text2" w:themeShade="BF"/>
        </w:rPr>
        <w:t>Simulations were forced with projected changes in climate given by the Max Planck Institute for Meteorology’s (Hamburg) ECHAM5 IPCC projections with atmospheric CO2 from IPCC (2007) SRES A1B projections. Biomes distribution are output for 1990/2100.</w:t>
      </w:r>
    </w:p>
    <w:p w:rsidR="00C65E71" w:rsidRPr="00513BFA" w:rsidRDefault="00C65E71" w:rsidP="00480DA9">
      <w:pPr>
        <w:spacing w:after="0"/>
        <w:rPr>
          <w:b/>
        </w:rPr>
      </w:pPr>
      <w:r w:rsidRPr="00513BFA">
        <w:rPr>
          <w:b/>
        </w:rPr>
        <w:t xml:space="preserve">Supplemental Information: </w:t>
      </w:r>
    </w:p>
    <w:p w:rsidR="00C65E71" w:rsidRPr="00E07316" w:rsidRDefault="00C65E71" w:rsidP="00E07316">
      <w:pPr>
        <w:ind w:firstLine="720"/>
        <w:rPr>
          <w:color w:val="17365D" w:themeColor="text2" w:themeShade="BF"/>
        </w:rPr>
      </w:pPr>
      <w:r w:rsidRPr="00E07316">
        <w:rPr>
          <w:color w:val="17365D" w:themeColor="text2" w:themeShade="BF"/>
        </w:rPr>
        <w:t xml:space="preserve">None </w:t>
      </w:r>
    </w:p>
    <w:p w:rsidR="00C65E71" w:rsidRPr="00513BFA" w:rsidRDefault="00C65E71" w:rsidP="00E07316">
      <w:pPr>
        <w:spacing w:after="0"/>
        <w:rPr>
          <w:b/>
        </w:rPr>
      </w:pPr>
      <w:r w:rsidRPr="00513BFA">
        <w:rPr>
          <w:b/>
        </w:rPr>
        <w:t xml:space="preserve">Lineage Statement: </w:t>
      </w:r>
    </w:p>
    <w:p w:rsidR="00976CA9" w:rsidRPr="00480DA9" w:rsidRDefault="00480DA9" w:rsidP="00E07316">
      <w:pPr>
        <w:ind w:left="720"/>
        <w:rPr>
          <w:color w:val="17365D" w:themeColor="text2" w:themeShade="BF"/>
        </w:rPr>
      </w:pPr>
      <w:r w:rsidRPr="00480DA9">
        <w:rPr>
          <w:color w:val="17365D" w:themeColor="text2" w:themeShade="BF"/>
        </w:rPr>
        <w:t>None</w:t>
      </w:r>
    </w:p>
    <w:p w:rsidR="00E07316" w:rsidRPr="0029182E" w:rsidRDefault="00C65E71" w:rsidP="00E07316">
      <w:pPr>
        <w:shd w:val="clear" w:color="auto" w:fill="B8CCE4" w:themeFill="accent1" w:themeFillTint="66"/>
        <w:jc w:val="center"/>
        <w:rPr>
          <w:b/>
          <w:color w:val="1F497D" w:themeColor="text2"/>
        </w:rPr>
      </w:pPr>
      <w:r w:rsidRPr="0029182E">
        <w:rPr>
          <w:b/>
          <w:color w:val="1F497D" w:themeColor="text2"/>
        </w:rPr>
        <w:t>ATTRIBUTE INFORMATION</w:t>
      </w:r>
    </w:p>
    <w:tbl>
      <w:tblPr>
        <w:tblStyle w:val="TableGrid"/>
        <w:tblW w:w="0" w:type="auto"/>
        <w:tblLook w:val="04A0" w:firstRow="1" w:lastRow="0" w:firstColumn="1" w:lastColumn="0" w:noHBand="0" w:noVBand="1"/>
      </w:tblPr>
      <w:tblGrid>
        <w:gridCol w:w="1217"/>
        <w:gridCol w:w="1251"/>
        <w:gridCol w:w="1525"/>
        <w:gridCol w:w="3838"/>
        <w:gridCol w:w="1185"/>
      </w:tblGrid>
      <w:tr w:rsidR="0023484E" w:rsidRPr="0023484E" w:rsidTr="00B00163">
        <w:tc>
          <w:tcPr>
            <w:tcW w:w="1242" w:type="dxa"/>
          </w:tcPr>
          <w:p w:rsidR="00210F1C" w:rsidRPr="0023484E" w:rsidRDefault="00210F1C" w:rsidP="00C65E71">
            <w:pPr>
              <w:rPr>
                <w:color w:val="17365D" w:themeColor="text2" w:themeShade="BF"/>
              </w:rPr>
            </w:pPr>
            <w:r w:rsidRPr="0023484E">
              <w:rPr>
                <w:color w:val="17365D" w:themeColor="text2" w:themeShade="BF"/>
              </w:rPr>
              <w:t>Field name</w:t>
            </w:r>
          </w:p>
        </w:tc>
        <w:tc>
          <w:tcPr>
            <w:tcW w:w="1276" w:type="dxa"/>
          </w:tcPr>
          <w:p w:rsidR="00210F1C" w:rsidRPr="0023484E" w:rsidRDefault="00210F1C" w:rsidP="00C65E71">
            <w:pPr>
              <w:rPr>
                <w:color w:val="17365D" w:themeColor="text2" w:themeShade="BF"/>
              </w:rPr>
            </w:pPr>
            <w:r w:rsidRPr="0023484E">
              <w:rPr>
                <w:color w:val="17365D" w:themeColor="text2" w:themeShade="BF"/>
              </w:rPr>
              <w:t>Alias Name</w:t>
            </w:r>
          </w:p>
        </w:tc>
        <w:tc>
          <w:tcPr>
            <w:tcW w:w="1559" w:type="dxa"/>
          </w:tcPr>
          <w:p w:rsidR="00210F1C" w:rsidRPr="0023484E" w:rsidRDefault="00210F1C" w:rsidP="00C65E71">
            <w:pPr>
              <w:rPr>
                <w:color w:val="17365D" w:themeColor="text2" w:themeShade="BF"/>
              </w:rPr>
            </w:pPr>
            <w:r w:rsidRPr="0023484E">
              <w:rPr>
                <w:color w:val="17365D" w:themeColor="text2" w:themeShade="BF"/>
              </w:rPr>
              <w:t>Data type</w:t>
            </w:r>
          </w:p>
        </w:tc>
        <w:tc>
          <w:tcPr>
            <w:tcW w:w="3969" w:type="dxa"/>
          </w:tcPr>
          <w:p w:rsidR="00210F1C" w:rsidRPr="0023484E" w:rsidRDefault="00210F1C" w:rsidP="00C65E71">
            <w:pPr>
              <w:rPr>
                <w:color w:val="17365D" w:themeColor="text2" w:themeShade="BF"/>
              </w:rPr>
            </w:pPr>
            <w:r w:rsidRPr="0023484E">
              <w:rPr>
                <w:color w:val="17365D" w:themeColor="text2" w:themeShade="BF"/>
              </w:rPr>
              <w:t>Description</w:t>
            </w:r>
          </w:p>
        </w:tc>
        <w:tc>
          <w:tcPr>
            <w:tcW w:w="1196" w:type="dxa"/>
          </w:tcPr>
          <w:p w:rsidR="00210F1C" w:rsidRPr="0023484E" w:rsidRDefault="00210F1C" w:rsidP="00C65E71">
            <w:pPr>
              <w:rPr>
                <w:color w:val="17365D" w:themeColor="text2" w:themeShade="BF"/>
              </w:rPr>
            </w:pPr>
            <w:r w:rsidRPr="0023484E">
              <w:rPr>
                <w:color w:val="17365D" w:themeColor="text2" w:themeShade="BF"/>
              </w:rPr>
              <w:t>Example</w:t>
            </w:r>
          </w:p>
        </w:tc>
      </w:tr>
      <w:tr w:rsidR="0023484E" w:rsidRPr="0023484E" w:rsidTr="00B00163">
        <w:tc>
          <w:tcPr>
            <w:tcW w:w="1242" w:type="dxa"/>
          </w:tcPr>
          <w:p w:rsidR="00210F1C" w:rsidRPr="0023484E" w:rsidRDefault="00B00163" w:rsidP="00C65E71">
            <w:pPr>
              <w:rPr>
                <w:color w:val="17365D" w:themeColor="text2" w:themeShade="BF"/>
              </w:rPr>
            </w:pPr>
            <w:r w:rsidRPr="0023484E">
              <w:rPr>
                <w:color w:val="17365D" w:themeColor="text2" w:themeShade="BF"/>
              </w:rPr>
              <w:t>Cell value</w:t>
            </w:r>
          </w:p>
        </w:tc>
        <w:tc>
          <w:tcPr>
            <w:tcW w:w="1276" w:type="dxa"/>
          </w:tcPr>
          <w:p w:rsidR="00210F1C" w:rsidRPr="000C30CA" w:rsidRDefault="00B00163" w:rsidP="00C65E71">
            <w:pPr>
              <w:rPr>
                <w:color w:val="17365D" w:themeColor="text2" w:themeShade="BF"/>
              </w:rPr>
            </w:pPr>
            <w:r w:rsidRPr="000C30CA">
              <w:rPr>
                <w:color w:val="17365D" w:themeColor="text2" w:themeShade="BF"/>
              </w:rPr>
              <w:t>Cell value</w:t>
            </w:r>
          </w:p>
        </w:tc>
        <w:tc>
          <w:tcPr>
            <w:tcW w:w="1559" w:type="dxa"/>
          </w:tcPr>
          <w:p w:rsidR="000C30CA" w:rsidRPr="000C30CA" w:rsidRDefault="000C30CA" w:rsidP="000C30CA">
            <w:pPr>
              <w:rPr>
                <w:color w:val="17365D" w:themeColor="text2" w:themeShade="BF"/>
              </w:rPr>
            </w:pPr>
            <w:r w:rsidRPr="000C30CA">
              <w:rPr>
                <w:color w:val="17365D" w:themeColor="text2" w:themeShade="BF"/>
              </w:rPr>
              <w:t>two-byte signed integer</w:t>
            </w:r>
          </w:p>
          <w:p w:rsidR="00210F1C" w:rsidRPr="000C30CA" w:rsidRDefault="00210F1C" w:rsidP="00C65E71">
            <w:pPr>
              <w:rPr>
                <w:color w:val="17365D" w:themeColor="text2" w:themeShade="BF"/>
              </w:rPr>
            </w:pPr>
          </w:p>
        </w:tc>
        <w:tc>
          <w:tcPr>
            <w:tcW w:w="3969" w:type="dxa"/>
          </w:tcPr>
          <w:p w:rsidR="000C30CA" w:rsidRPr="000C30CA" w:rsidRDefault="000C30CA" w:rsidP="000C30CA">
            <w:pPr>
              <w:rPr>
                <w:color w:val="17365D" w:themeColor="text2" w:themeShade="BF"/>
              </w:rPr>
            </w:pPr>
            <w:r w:rsidRPr="000C30CA">
              <w:rPr>
                <w:color w:val="17365D" w:themeColor="text2" w:themeShade="BF"/>
              </w:rPr>
              <w:t>This field contains values associated with names of biomes</w:t>
            </w:r>
          </w:p>
          <w:p w:rsidR="000C30CA" w:rsidRPr="000C30CA" w:rsidRDefault="000C30CA" w:rsidP="000C30CA">
            <w:pPr>
              <w:rPr>
                <w:color w:val="17365D" w:themeColor="text2" w:themeShade="BF"/>
              </w:rPr>
            </w:pPr>
          </w:p>
          <w:p w:rsidR="000C30CA" w:rsidRPr="000C30CA" w:rsidRDefault="000C30CA" w:rsidP="000C30CA">
            <w:pPr>
              <w:rPr>
                <w:color w:val="17365D" w:themeColor="text2" w:themeShade="BF"/>
              </w:rPr>
            </w:pPr>
            <w:r w:rsidRPr="000C30CA">
              <w:rPr>
                <w:color w:val="17365D" w:themeColor="text2" w:themeShade="BF"/>
              </w:rPr>
              <w:t>1: woodland</w:t>
            </w:r>
          </w:p>
          <w:p w:rsidR="000C30CA" w:rsidRPr="000C30CA" w:rsidRDefault="000C30CA" w:rsidP="000C30CA">
            <w:pPr>
              <w:rPr>
                <w:color w:val="17365D" w:themeColor="text2" w:themeShade="BF"/>
              </w:rPr>
            </w:pPr>
            <w:r w:rsidRPr="000C30CA">
              <w:rPr>
                <w:color w:val="17365D" w:themeColor="text2" w:themeShade="BF"/>
              </w:rPr>
              <w:t>2: C4 savanna</w:t>
            </w:r>
          </w:p>
          <w:p w:rsidR="000C30CA" w:rsidRPr="000C30CA" w:rsidRDefault="000C30CA" w:rsidP="000C30CA">
            <w:pPr>
              <w:rPr>
                <w:color w:val="17365D" w:themeColor="text2" w:themeShade="BF"/>
              </w:rPr>
            </w:pPr>
            <w:r w:rsidRPr="000C30CA">
              <w:rPr>
                <w:color w:val="17365D" w:themeColor="text2" w:themeShade="BF"/>
              </w:rPr>
              <w:lastRenderedPageBreak/>
              <w:t>3: C3 savanna</w:t>
            </w:r>
          </w:p>
          <w:p w:rsidR="000C30CA" w:rsidRPr="000C30CA" w:rsidRDefault="000C30CA" w:rsidP="000C30CA">
            <w:pPr>
              <w:rPr>
                <w:color w:val="17365D" w:themeColor="text2" w:themeShade="BF"/>
              </w:rPr>
            </w:pPr>
            <w:r w:rsidRPr="000C30CA">
              <w:rPr>
                <w:color w:val="17365D" w:themeColor="text2" w:themeShade="BF"/>
              </w:rPr>
              <w:t>4: C4 grassland</w:t>
            </w:r>
          </w:p>
          <w:p w:rsidR="000C30CA" w:rsidRPr="000C30CA" w:rsidRDefault="000C30CA" w:rsidP="000C30CA">
            <w:pPr>
              <w:rPr>
                <w:color w:val="17365D" w:themeColor="text2" w:themeShade="BF"/>
              </w:rPr>
            </w:pPr>
            <w:r w:rsidRPr="000C30CA">
              <w:rPr>
                <w:color w:val="17365D" w:themeColor="text2" w:themeShade="BF"/>
              </w:rPr>
              <w:t>5: C3 grassland</w:t>
            </w:r>
          </w:p>
          <w:p w:rsidR="000C30CA" w:rsidRPr="000C30CA" w:rsidRDefault="000C30CA" w:rsidP="000C30CA">
            <w:pPr>
              <w:rPr>
                <w:color w:val="17365D" w:themeColor="text2" w:themeShade="BF"/>
              </w:rPr>
            </w:pPr>
            <w:r w:rsidRPr="000C30CA">
              <w:rPr>
                <w:color w:val="17365D" w:themeColor="text2" w:themeShade="BF"/>
              </w:rPr>
              <w:t>6: forest</w:t>
            </w:r>
          </w:p>
          <w:p w:rsidR="00210F1C" w:rsidRPr="000C30CA" w:rsidRDefault="000C30CA" w:rsidP="000C30CA">
            <w:pPr>
              <w:rPr>
                <w:color w:val="17365D" w:themeColor="text2" w:themeShade="BF"/>
              </w:rPr>
            </w:pPr>
            <w:r w:rsidRPr="000C30CA">
              <w:rPr>
                <w:color w:val="17365D" w:themeColor="text2" w:themeShade="BF"/>
              </w:rPr>
              <w:t>7: desert</w:t>
            </w:r>
          </w:p>
        </w:tc>
        <w:tc>
          <w:tcPr>
            <w:tcW w:w="1196" w:type="dxa"/>
          </w:tcPr>
          <w:p w:rsidR="00210F1C" w:rsidRPr="000C30CA" w:rsidRDefault="000C30CA" w:rsidP="00C65E71">
            <w:pPr>
              <w:rPr>
                <w:color w:val="17365D" w:themeColor="text2" w:themeShade="BF"/>
              </w:rPr>
            </w:pPr>
            <w:r w:rsidRPr="000C30CA">
              <w:rPr>
                <w:color w:val="17365D" w:themeColor="text2" w:themeShade="BF"/>
              </w:rPr>
              <w:lastRenderedPageBreak/>
              <w:t>2</w:t>
            </w:r>
          </w:p>
        </w:tc>
      </w:tr>
    </w:tbl>
    <w:p w:rsidR="00C65E71" w:rsidRDefault="00C65E71" w:rsidP="00C65E71"/>
    <w:p w:rsidR="00C65E71" w:rsidRPr="0029182E" w:rsidRDefault="00C65E71" w:rsidP="007A1E72">
      <w:pPr>
        <w:shd w:val="clear" w:color="auto" w:fill="B8CCE4" w:themeFill="accent1" w:themeFillTint="66"/>
        <w:jc w:val="center"/>
        <w:rPr>
          <w:b/>
          <w:color w:val="1F497D" w:themeColor="text2"/>
        </w:rPr>
      </w:pPr>
      <w:r w:rsidRPr="0029182E">
        <w:rPr>
          <w:b/>
          <w:color w:val="1F497D" w:themeColor="text2"/>
        </w:rPr>
        <w:t>SUPPLEMENTARY INFORMATION</w:t>
      </w:r>
    </w:p>
    <w:p w:rsidR="00C65E71" w:rsidRDefault="00C65E71" w:rsidP="00C65E71">
      <w:r w:rsidRPr="0023484E">
        <w:rPr>
          <w:color w:val="17365D" w:themeColor="text2" w:themeShade="BF"/>
        </w:rPr>
        <w:t xml:space="preserve">None </w:t>
      </w:r>
      <w:r>
        <w:t xml:space="preserve"> </w:t>
      </w:r>
    </w:p>
    <w:p w:rsidR="00C65E71" w:rsidRPr="0029182E" w:rsidRDefault="00C65E71" w:rsidP="007A1E72">
      <w:pPr>
        <w:shd w:val="clear" w:color="auto" w:fill="B8CCE4" w:themeFill="accent1" w:themeFillTint="66"/>
        <w:jc w:val="center"/>
        <w:rPr>
          <w:b/>
          <w:color w:val="1F497D" w:themeColor="text2"/>
        </w:rPr>
      </w:pPr>
      <w:r w:rsidRPr="0029182E">
        <w:rPr>
          <w:b/>
          <w:color w:val="1F497D" w:themeColor="text2"/>
        </w:rPr>
        <w:t>DATA MAINTENANCE</w:t>
      </w:r>
    </w:p>
    <w:p w:rsidR="00C65E71" w:rsidRPr="00513BFA" w:rsidRDefault="00C65E71" w:rsidP="0023484E">
      <w:pPr>
        <w:spacing w:after="0"/>
        <w:rPr>
          <w:b/>
        </w:rPr>
      </w:pPr>
      <w:r w:rsidRPr="00513BFA">
        <w:rPr>
          <w:b/>
        </w:rPr>
        <w:t xml:space="preserve">Dataset last updated: </w:t>
      </w:r>
    </w:p>
    <w:p w:rsidR="00C65E71" w:rsidRPr="0023484E" w:rsidRDefault="00976CA9" w:rsidP="0023484E">
      <w:pPr>
        <w:spacing w:after="0"/>
        <w:ind w:firstLine="720"/>
        <w:rPr>
          <w:color w:val="17365D" w:themeColor="text2" w:themeShade="BF"/>
        </w:rPr>
      </w:pPr>
      <w:r>
        <w:rPr>
          <w:color w:val="17365D" w:themeColor="text2" w:themeShade="BF"/>
        </w:rPr>
        <w:t>01/10/2016</w:t>
      </w:r>
    </w:p>
    <w:p w:rsidR="00C65E71" w:rsidRDefault="00C65E71" w:rsidP="0023484E">
      <w:pPr>
        <w:spacing w:after="0"/>
      </w:pPr>
      <w:r>
        <w:t xml:space="preserve"> </w:t>
      </w:r>
    </w:p>
    <w:p w:rsidR="00C65E71" w:rsidRPr="00513BFA" w:rsidRDefault="00C65E71" w:rsidP="0023484E">
      <w:pPr>
        <w:spacing w:after="0"/>
        <w:rPr>
          <w:b/>
        </w:rPr>
      </w:pPr>
      <w:r w:rsidRPr="00513BFA">
        <w:rPr>
          <w:b/>
        </w:rPr>
        <w:t xml:space="preserve">Time Period of Content: </w:t>
      </w:r>
    </w:p>
    <w:p w:rsidR="00C65E71" w:rsidRPr="0023484E" w:rsidRDefault="00976CA9" w:rsidP="0023484E">
      <w:pPr>
        <w:spacing w:after="0"/>
        <w:ind w:firstLine="720"/>
        <w:rPr>
          <w:color w:val="17365D" w:themeColor="text2" w:themeShade="BF"/>
        </w:rPr>
      </w:pPr>
      <w:r>
        <w:rPr>
          <w:color w:val="17365D" w:themeColor="text2" w:themeShade="BF"/>
        </w:rPr>
        <w:t>1990</w:t>
      </w:r>
    </w:p>
    <w:p w:rsidR="00C65E71" w:rsidRPr="00513BFA" w:rsidRDefault="00C65E71" w:rsidP="0000556C">
      <w:pPr>
        <w:spacing w:before="240" w:after="0"/>
        <w:rPr>
          <w:b/>
        </w:rPr>
      </w:pPr>
      <w:r>
        <w:t xml:space="preserve"> </w:t>
      </w:r>
      <w:r w:rsidRPr="00513BFA">
        <w:rPr>
          <w:b/>
        </w:rPr>
        <w:t xml:space="preserve">Maintenance and update frequency: </w:t>
      </w:r>
    </w:p>
    <w:p w:rsidR="00C65E71" w:rsidRPr="0023484E" w:rsidRDefault="00C65E71" w:rsidP="0023484E">
      <w:pPr>
        <w:spacing w:after="0"/>
        <w:ind w:firstLine="720"/>
        <w:rPr>
          <w:color w:val="17365D" w:themeColor="text2" w:themeShade="BF"/>
        </w:rPr>
      </w:pPr>
      <w:r w:rsidRPr="0023484E">
        <w:rPr>
          <w:color w:val="17365D" w:themeColor="text2" w:themeShade="BF"/>
        </w:rPr>
        <w:t xml:space="preserve">No updates </w:t>
      </w:r>
    </w:p>
    <w:p w:rsidR="00C65E71" w:rsidRDefault="00C65E71" w:rsidP="0023484E">
      <w:pPr>
        <w:spacing w:after="0"/>
      </w:pPr>
      <w:r>
        <w:t xml:space="preserve"> </w:t>
      </w:r>
    </w:p>
    <w:p w:rsidR="00C65E71" w:rsidRPr="0029182E" w:rsidRDefault="00C65E71" w:rsidP="007A1E72">
      <w:pPr>
        <w:shd w:val="clear" w:color="auto" w:fill="B8CCE4" w:themeFill="accent1" w:themeFillTint="66"/>
        <w:jc w:val="center"/>
        <w:rPr>
          <w:b/>
          <w:color w:val="1F497D" w:themeColor="text2"/>
        </w:rPr>
      </w:pPr>
      <w:r w:rsidRPr="0029182E">
        <w:rPr>
          <w:b/>
          <w:color w:val="1F497D" w:themeColor="text2"/>
        </w:rPr>
        <w:t>DISTRIBUTION AND CONSTRAINTS</w:t>
      </w:r>
    </w:p>
    <w:p w:rsidR="00C65E71" w:rsidRPr="00513BFA" w:rsidRDefault="00C65E71" w:rsidP="0023484E">
      <w:pPr>
        <w:spacing w:after="0"/>
        <w:rPr>
          <w:b/>
        </w:rPr>
      </w:pPr>
      <w:r w:rsidRPr="00513BFA">
        <w:rPr>
          <w:b/>
        </w:rPr>
        <w:t xml:space="preserve">On/line Resource: </w:t>
      </w:r>
    </w:p>
    <w:p w:rsidR="00C65E71" w:rsidRPr="0023484E" w:rsidRDefault="00C65E71" w:rsidP="0023484E">
      <w:pPr>
        <w:spacing w:after="0"/>
        <w:ind w:left="720"/>
        <w:rPr>
          <w:color w:val="17365D" w:themeColor="text2" w:themeShade="BF"/>
        </w:rPr>
      </w:pPr>
      <w:r w:rsidRPr="0023484E">
        <w:rPr>
          <w:color w:val="17365D" w:themeColor="text2" w:themeShade="BF"/>
        </w:rPr>
        <w:t xml:space="preserve">The South African Environmental Observation Network (SAEON) </w:t>
      </w:r>
    </w:p>
    <w:p w:rsidR="00C65E71" w:rsidRPr="0023484E" w:rsidRDefault="00C65E71" w:rsidP="0023484E">
      <w:pPr>
        <w:spacing w:after="0"/>
        <w:ind w:left="720"/>
        <w:rPr>
          <w:color w:val="17365D" w:themeColor="text2" w:themeShade="BF"/>
        </w:rPr>
      </w:pPr>
      <w:r w:rsidRPr="0023484E">
        <w:rPr>
          <w:color w:val="17365D" w:themeColor="text2" w:themeShade="BF"/>
        </w:rPr>
        <w:t xml:space="preserve">http://www.saeon.ac.za/ </w:t>
      </w:r>
    </w:p>
    <w:p w:rsidR="00C65E71" w:rsidRPr="00513BFA" w:rsidRDefault="00C65E71" w:rsidP="0000556C">
      <w:pPr>
        <w:spacing w:before="240" w:after="0"/>
        <w:rPr>
          <w:b/>
        </w:rPr>
      </w:pPr>
      <w:r>
        <w:t xml:space="preserve"> </w:t>
      </w:r>
      <w:r w:rsidRPr="00513BFA">
        <w:rPr>
          <w:b/>
        </w:rPr>
        <w:t xml:space="preserve">Distribution Format: </w:t>
      </w:r>
    </w:p>
    <w:p w:rsidR="00C65E71" w:rsidRPr="0023484E" w:rsidRDefault="000C30CA" w:rsidP="0023484E">
      <w:pPr>
        <w:spacing w:after="0"/>
        <w:ind w:firstLine="720"/>
        <w:rPr>
          <w:color w:val="17365D" w:themeColor="text2" w:themeShade="BF"/>
        </w:rPr>
      </w:pPr>
      <w:proofErr w:type="spellStart"/>
      <w:r>
        <w:rPr>
          <w:color w:val="17365D" w:themeColor="text2" w:themeShade="BF"/>
        </w:rPr>
        <w:t>GeoTiff</w:t>
      </w:r>
      <w:proofErr w:type="spellEnd"/>
    </w:p>
    <w:p w:rsidR="00C65E71" w:rsidRPr="00513BFA" w:rsidRDefault="00C65E71" w:rsidP="0000556C">
      <w:pPr>
        <w:spacing w:before="240" w:after="0"/>
        <w:rPr>
          <w:b/>
        </w:rPr>
      </w:pPr>
      <w:r>
        <w:t xml:space="preserve"> </w:t>
      </w:r>
      <w:r w:rsidRPr="00513BFA">
        <w:rPr>
          <w:b/>
        </w:rPr>
        <w:t xml:space="preserve">Copyright: </w:t>
      </w:r>
    </w:p>
    <w:p w:rsidR="00C65E71" w:rsidRPr="0023484E" w:rsidRDefault="00C65E71" w:rsidP="0023484E">
      <w:pPr>
        <w:spacing w:after="0"/>
        <w:ind w:left="720"/>
        <w:rPr>
          <w:color w:val="17365D" w:themeColor="text2" w:themeShade="BF"/>
        </w:rPr>
      </w:pPr>
      <w:r w:rsidRPr="0023484E">
        <w:rPr>
          <w:color w:val="17365D" w:themeColor="text2" w:themeShade="BF"/>
        </w:rPr>
        <w:t>You may re-use this information (excluding logos) free of charge in any format or medium under the terms of Creative Commons Attribution 4.0 International License. To view this license, visit</w:t>
      </w:r>
      <w:r w:rsidR="007A1E72" w:rsidRPr="0023484E">
        <w:rPr>
          <w:color w:val="17365D" w:themeColor="text2" w:themeShade="BF"/>
        </w:rPr>
        <w:t xml:space="preserve"> </w:t>
      </w:r>
      <w:r w:rsidRPr="0023484E">
        <w:rPr>
          <w:color w:val="17365D" w:themeColor="text2" w:themeShade="BF"/>
        </w:rPr>
        <w:t xml:space="preserve">http://creativecommons.org/licenses/by-nc-sa/4.0/ </w:t>
      </w:r>
    </w:p>
    <w:p w:rsidR="00C65E71" w:rsidRPr="0023484E" w:rsidRDefault="00C65E71" w:rsidP="0023484E">
      <w:pPr>
        <w:spacing w:after="0"/>
        <w:ind w:left="720"/>
        <w:rPr>
          <w:color w:val="17365D" w:themeColor="text2" w:themeShade="BF"/>
        </w:rPr>
      </w:pPr>
      <w:r w:rsidRPr="0023484E">
        <w:rPr>
          <w:color w:val="17365D" w:themeColor="text2" w:themeShade="BF"/>
        </w:rPr>
        <w:t xml:space="preserve"> </w:t>
      </w:r>
    </w:p>
    <w:p w:rsidR="00C65E71" w:rsidRPr="0023484E" w:rsidRDefault="00C65E71" w:rsidP="0023484E">
      <w:pPr>
        <w:spacing w:after="0"/>
        <w:ind w:left="720"/>
        <w:rPr>
          <w:color w:val="17365D" w:themeColor="text2" w:themeShade="BF"/>
        </w:rPr>
      </w:pPr>
      <w:r w:rsidRPr="0023484E">
        <w:rPr>
          <w:color w:val="17365D" w:themeColor="text2" w:themeShade="BF"/>
        </w:rPr>
        <w:t xml:space="preserve">For any intended use that falls outside of this copyright and use agreement, permission must be obtained from the copyright holder </w:t>
      </w:r>
    </w:p>
    <w:p w:rsidR="00C65E71" w:rsidRDefault="00C65E71" w:rsidP="0023484E">
      <w:pPr>
        <w:spacing w:after="0"/>
        <w:ind w:left="720"/>
      </w:pPr>
      <w:r w:rsidRPr="0023484E">
        <w:rPr>
          <w:color w:val="17365D" w:themeColor="text2" w:themeShade="BF"/>
        </w:rPr>
        <w:t xml:space="preserve">   </w:t>
      </w:r>
    </w:p>
    <w:p w:rsidR="00C65E71" w:rsidRPr="00513BFA" w:rsidRDefault="00C65E71" w:rsidP="0023484E">
      <w:pPr>
        <w:spacing w:after="0"/>
        <w:rPr>
          <w:b/>
        </w:rPr>
      </w:pPr>
      <w:r w:rsidRPr="00513BFA">
        <w:rPr>
          <w:b/>
        </w:rPr>
        <w:t xml:space="preserve">Terms of use:  </w:t>
      </w:r>
    </w:p>
    <w:p w:rsidR="000C30CA" w:rsidRPr="000C30CA" w:rsidRDefault="00C65E71" w:rsidP="000C30CA">
      <w:pPr>
        <w:rPr>
          <w:color w:val="17365D" w:themeColor="text2" w:themeShade="BF"/>
        </w:rPr>
      </w:pPr>
      <w:r w:rsidRPr="0023484E">
        <w:rPr>
          <w:color w:val="17365D" w:themeColor="text2" w:themeShade="BF"/>
        </w:rPr>
        <w:t xml:space="preserve"> </w:t>
      </w:r>
      <w:r w:rsidR="000C30CA">
        <w:tab/>
      </w:r>
      <w:r w:rsidR="000C30CA" w:rsidRPr="000C30CA">
        <w:rPr>
          <w:color w:val="17365D" w:themeColor="text2" w:themeShade="BF"/>
        </w:rPr>
        <w:t>Please cite:</w:t>
      </w:r>
    </w:p>
    <w:p w:rsidR="000C30CA" w:rsidRPr="000C30CA" w:rsidRDefault="000C30CA" w:rsidP="000C30CA">
      <w:pPr>
        <w:ind w:left="720"/>
        <w:rPr>
          <w:color w:val="17365D" w:themeColor="text2" w:themeShade="BF"/>
        </w:rPr>
      </w:pPr>
      <w:r w:rsidRPr="000C30CA">
        <w:rPr>
          <w:color w:val="17365D" w:themeColor="text2" w:themeShade="BF"/>
        </w:rPr>
        <w:t xml:space="preserve">Moncrieff, G. R., </w:t>
      </w:r>
      <w:proofErr w:type="spellStart"/>
      <w:r w:rsidRPr="000C30CA">
        <w:rPr>
          <w:color w:val="17365D" w:themeColor="text2" w:themeShade="BF"/>
        </w:rPr>
        <w:t>Scheiter</w:t>
      </w:r>
      <w:proofErr w:type="spellEnd"/>
      <w:r w:rsidRPr="000C30CA">
        <w:rPr>
          <w:color w:val="17365D" w:themeColor="text2" w:themeShade="BF"/>
        </w:rPr>
        <w:t xml:space="preserve">, S., </w:t>
      </w:r>
      <w:proofErr w:type="spellStart"/>
      <w:r w:rsidRPr="000C30CA">
        <w:rPr>
          <w:color w:val="17365D" w:themeColor="text2" w:themeShade="BF"/>
        </w:rPr>
        <w:t>Slingsby</w:t>
      </w:r>
      <w:proofErr w:type="spellEnd"/>
      <w:r w:rsidRPr="000C30CA">
        <w:rPr>
          <w:color w:val="17365D" w:themeColor="text2" w:themeShade="BF"/>
        </w:rPr>
        <w:t>, J. A., &amp; Higgins, S. I. (2015). Understanding global change impacts on South African biomes using Dynamic Vegetation Models. </w:t>
      </w:r>
      <w:r w:rsidRPr="000C30CA">
        <w:rPr>
          <w:i/>
          <w:iCs/>
          <w:color w:val="17365D" w:themeColor="text2" w:themeShade="BF"/>
        </w:rPr>
        <w:t>South African Journal of Botany</w:t>
      </w:r>
      <w:r w:rsidRPr="000C30CA">
        <w:rPr>
          <w:color w:val="17365D" w:themeColor="text2" w:themeShade="BF"/>
        </w:rPr>
        <w:t>, </w:t>
      </w:r>
      <w:r w:rsidRPr="000C30CA">
        <w:rPr>
          <w:i/>
          <w:iCs/>
          <w:color w:val="17365D" w:themeColor="text2" w:themeShade="BF"/>
        </w:rPr>
        <w:t>101</w:t>
      </w:r>
      <w:r w:rsidRPr="000C30CA">
        <w:rPr>
          <w:color w:val="17365D" w:themeColor="text2" w:themeShade="BF"/>
        </w:rPr>
        <w:t>, 16-23.</w:t>
      </w:r>
    </w:p>
    <w:p w:rsidR="00C65E71" w:rsidRPr="00513BFA" w:rsidRDefault="00C65E71" w:rsidP="0023484E">
      <w:pPr>
        <w:spacing w:after="0"/>
        <w:rPr>
          <w:b/>
        </w:rPr>
      </w:pPr>
      <w:r>
        <w:t xml:space="preserve"> </w:t>
      </w:r>
      <w:r w:rsidRPr="00513BFA">
        <w:rPr>
          <w:b/>
        </w:rPr>
        <w:t xml:space="preserve">Acknowledgments: </w:t>
      </w:r>
    </w:p>
    <w:p w:rsidR="00C65E71" w:rsidRDefault="000C30CA" w:rsidP="000C30CA">
      <w:pPr>
        <w:ind w:firstLine="720"/>
      </w:pPr>
      <w:r w:rsidRPr="000C30CA">
        <w:rPr>
          <w:color w:val="17365D" w:themeColor="text2" w:themeShade="BF"/>
        </w:rPr>
        <w:t>None</w:t>
      </w:r>
      <w:r>
        <w:tab/>
      </w:r>
    </w:p>
    <w:p w:rsidR="00C65E71" w:rsidRPr="0029182E" w:rsidRDefault="00C65E71" w:rsidP="00DD0656">
      <w:pPr>
        <w:shd w:val="clear" w:color="auto" w:fill="B8CCE4" w:themeFill="accent1" w:themeFillTint="66"/>
        <w:jc w:val="center"/>
        <w:rPr>
          <w:b/>
          <w:color w:val="1F497D" w:themeColor="text2"/>
        </w:rPr>
      </w:pPr>
      <w:r w:rsidRPr="0029182E">
        <w:rPr>
          <w:b/>
          <w:color w:val="1F497D" w:themeColor="text2"/>
        </w:rPr>
        <w:lastRenderedPageBreak/>
        <w:t>METADATA INFORMATION</w:t>
      </w:r>
    </w:p>
    <w:p w:rsidR="00081CB6" w:rsidRDefault="00081CB6" w:rsidP="00976CA9">
      <w:pPr>
        <w:spacing w:after="0"/>
        <w:rPr>
          <w:b/>
        </w:rPr>
      </w:pPr>
      <w:r w:rsidRPr="00EB7301">
        <w:rPr>
          <w:b/>
        </w:rPr>
        <w:t>Metadata contact and owner of data:</w:t>
      </w:r>
    </w:p>
    <w:p w:rsidR="00081CB6" w:rsidRPr="00081CB6" w:rsidRDefault="00081CB6" w:rsidP="00081CB6">
      <w:pPr>
        <w:spacing w:after="0"/>
        <w:ind w:left="720"/>
        <w:rPr>
          <w:color w:val="17365D" w:themeColor="text2" w:themeShade="BF"/>
        </w:rPr>
      </w:pPr>
      <w:r w:rsidRPr="00081CB6">
        <w:rPr>
          <w:color w:val="17365D" w:themeColor="text2" w:themeShade="BF"/>
        </w:rPr>
        <w:t>Dr Glenn Moncrieff</w:t>
      </w:r>
    </w:p>
    <w:p w:rsidR="00081CB6" w:rsidRPr="00081CB6" w:rsidRDefault="00081CB6" w:rsidP="00081CB6">
      <w:pPr>
        <w:spacing w:after="0"/>
        <w:ind w:left="720"/>
        <w:rPr>
          <w:color w:val="17365D" w:themeColor="text2" w:themeShade="BF"/>
        </w:rPr>
      </w:pPr>
      <w:r w:rsidRPr="00081CB6">
        <w:rPr>
          <w:color w:val="17365D" w:themeColor="text2" w:themeShade="BF"/>
        </w:rPr>
        <w:t>glenn.moncrieff@gmail.com</w:t>
      </w:r>
    </w:p>
    <w:p w:rsidR="00C65E71" w:rsidRPr="00513BFA" w:rsidRDefault="00C65E71" w:rsidP="0000556C">
      <w:pPr>
        <w:spacing w:before="240" w:after="0"/>
        <w:rPr>
          <w:b/>
        </w:rPr>
      </w:pPr>
      <w:r w:rsidRPr="00513BFA">
        <w:rPr>
          <w:b/>
        </w:rPr>
        <w:t xml:space="preserve">Postal Address: </w:t>
      </w:r>
    </w:p>
    <w:p w:rsidR="00976CA9" w:rsidRPr="00081CB6" w:rsidRDefault="00976CA9" w:rsidP="00976CA9">
      <w:pPr>
        <w:spacing w:after="0"/>
        <w:ind w:left="720"/>
        <w:rPr>
          <w:color w:val="17365D" w:themeColor="text2" w:themeShade="BF"/>
        </w:rPr>
      </w:pPr>
      <w:r w:rsidRPr="00081CB6">
        <w:rPr>
          <w:color w:val="17365D" w:themeColor="text2" w:themeShade="BF"/>
        </w:rPr>
        <w:t>Private Bag X7 </w:t>
      </w:r>
    </w:p>
    <w:p w:rsidR="00976CA9" w:rsidRPr="00081CB6" w:rsidRDefault="00976CA9" w:rsidP="00976CA9">
      <w:pPr>
        <w:spacing w:after="0"/>
        <w:ind w:left="720"/>
        <w:rPr>
          <w:color w:val="17365D" w:themeColor="text2" w:themeShade="BF"/>
        </w:rPr>
      </w:pPr>
      <w:r w:rsidRPr="00081CB6">
        <w:rPr>
          <w:color w:val="17365D" w:themeColor="text2" w:themeShade="BF"/>
        </w:rPr>
        <w:t>Rhodes Drive, Claremont</w:t>
      </w:r>
    </w:p>
    <w:p w:rsidR="00976CA9" w:rsidRPr="00081CB6" w:rsidRDefault="00976CA9" w:rsidP="00976CA9">
      <w:pPr>
        <w:spacing w:after="0"/>
        <w:ind w:left="720"/>
        <w:rPr>
          <w:color w:val="17365D" w:themeColor="text2" w:themeShade="BF"/>
        </w:rPr>
      </w:pPr>
      <w:r w:rsidRPr="00081CB6">
        <w:rPr>
          <w:color w:val="17365D" w:themeColor="text2" w:themeShade="BF"/>
        </w:rPr>
        <w:t>7735</w:t>
      </w:r>
    </w:p>
    <w:p w:rsidR="00976CA9" w:rsidRPr="00081CB6" w:rsidRDefault="00976CA9" w:rsidP="00976CA9">
      <w:pPr>
        <w:spacing w:after="0"/>
        <w:ind w:left="720"/>
        <w:rPr>
          <w:color w:val="17365D" w:themeColor="text2" w:themeShade="BF"/>
        </w:rPr>
      </w:pPr>
      <w:r w:rsidRPr="00081CB6">
        <w:rPr>
          <w:color w:val="17365D" w:themeColor="text2" w:themeShade="BF"/>
        </w:rPr>
        <w:t>Cape Town, South Africa</w:t>
      </w:r>
    </w:p>
    <w:p w:rsidR="00C64926" w:rsidRDefault="00C64926" w:rsidP="00C64926">
      <w:pPr>
        <w:spacing w:after="0"/>
        <w:rPr>
          <w:b/>
        </w:rPr>
      </w:pPr>
    </w:p>
    <w:p w:rsidR="00C65E71" w:rsidRPr="00513BFA" w:rsidRDefault="00C65E71" w:rsidP="00C64926">
      <w:pPr>
        <w:spacing w:after="0"/>
        <w:rPr>
          <w:b/>
        </w:rPr>
      </w:pPr>
      <w:r w:rsidRPr="00513BFA">
        <w:rPr>
          <w:b/>
        </w:rPr>
        <w:t xml:space="preserve">Physical Address: </w:t>
      </w:r>
    </w:p>
    <w:p w:rsidR="00976CA9" w:rsidRPr="00081CB6" w:rsidRDefault="00976CA9" w:rsidP="00976CA9">
      <w:pPr>
        <w:spacing w:after="0"/>
        <w:ind w:left="720"/>
        <w:rPr>
          <w:color w:val="17365D" w:themeColor="text2" w:themeShade="BF"/>
        </w:rPr>
      </w:pPr>
      <w:r w:rsidRPr="00081CB6">
        <w:rPr>
          <w:color w:val="17365D" w:themeColor="text2" w:themeShade="BF"/>
        </w:rPr>
        <w:t>South African Environmental Observation Network (SAEON)</w:t>
      </w:r>
    </w:p>
    <w:p w:rsidR="00976CA9" w:rsidRPr="00081CB6" w:rsidRDefault="00976CA9" w:rsidP="00976CA9">
      <w:pPr>
        <w:spacing w:after="0"/>
        <w:ind w:left="720"/>
        <w:rPr>
          <w:color w:val="17365D" w:themeColor="text2" w:themeShade="BF"/>
        </w:rPr>
      </w:pPr>
      <w:r w:rsidRPr="00081CB6">
        <w:rPr>
          <w:color w:val="17365D" w:themeColor="text2" w:themeShade="BF"/>
        </w:rPr>
        <w:t>Centre for Biodiversity Conservation, Kirstenbosch Gardens</w:t>
      </w:r>
    </w:p>
    <w:p w:rsidR="00C65E71" w:rsidRPr="00976CA9" w:rsidRDefault="00976CA9" w:rsidP="00C64926">
      <w:pPr>
        <w:spacing w:after="0"/>
        <w:ind w:left="720"/>
        <w:rPr>
          <w:color w:val="17365D" w:themeColor="text2" w:themeShade="BF"/>
        </w:rPr>
      </w:pPr>
      <w:r w:rsidRPr="00976CA9">
        <w:rPr>
          <w:color w:val="17365D" w:themeColor="text2" w:themeShade="BF"/>
        </w:rPr>
        <w:t>Cape Town, South Africa</w:t>
      </w:r>
    </w:p>
    <w:p w:rsidR="00C65E71" w:rsidRDefault="00C65E71" w:rsidP="00C64926">
      <w:pPr>
        <w:spacing w:after="0"/>
      </w:pPr>
      <w:r>
        <w:t xml:space="preserve"> </w:t>
      </w:r>
    </w:p>
    <w:p w:rsidR="00C65E71" w:rsidRPr="00513BFA" w:rsidRDefault="00C65E71" w:rsidP="00C64926">
      <w:pPr>
        <w:spacing w:after="0"/>
        <w:rPr>
          <w:b/>
        </w:rPr>
      </w:pPr>
      <w:r w:rsidRPr="00513BFA">
        <w:rPr>
          <w:b/>
        </w:rPr>
        <w:t xml:space="preserve">Additional Extent information for the Dataset (Vertical &amp; Temporal): </w:t>
      </w:r>
    </w:p>
    <w:p w:rsidR="00C65E71" w:rsidRDefault="00C65E71" w:rsidP="00C64926">
      <w:pPr>
        <w:spacing w:after="0"/>
        <w:ind w:firstLine="720"/>
      </w:pPr>
      <w:r w:rsidRPr="00C64926">
        <w:rPr>
          <w:color w:val="17365D" w:themeColor="text2" w:themeShade="BF"/>
        </w:rPr>
        <w:t xml:space="preserve">N/A </w:t>
      </w:r>
    </w:p>
    <w:p w:rsidR="00C65E71" w:rsidRDefault="00C65E71" w:rsidP="00C64926">
      <w:pPr>
        <w:spacing w:after="0"/>
      </w:pPr>
      <w:r>
        <w:t xml:space="preserve"> </w:t>
      </w:r>
    </w:p>
    <w:p w:rsidR="00C65E71" w:rsidRPr="00513BFA" w:rsidRDefault="00C65E71" w:rsidP="00C64926">
      <w:pPr>
        <w:spacing w:after="0"/>
        <w:rPr>
          <w:b/>
        </w:rPr>
      </w:pPr>
      <w:r w:rsidRPr="00513BFA">
        <w:rPr>
          <w:b/>
        </w:rPr>
        <w:t xml:space="preserve">Spatial Representation Type: </w:t>
      </w:r>
    </w:p>
    <w:p w:rsidR="00C65E71" w:rsidRPr="00C64926" w:rsidRDefault="00C65E71" w:rsidP="00C64926">
      <w:pPr>
        <w:spacing w:after="0"/>
        <w:ind w:firstLine="720"/>
        <w:rPr>
          <w:color w:val="17365D" w:themeColor="text2" w:themeShade="BF"/>
        </w:rPr>
      </w:pPr>
      <w:r w:rsidRPr="00C64926">
        <w:rPr>
          <w:color w:val="17365D" w:themeColor="text2" w:themeShade="BF"/>
        </w:rPr>
        <w:t xml:space="preserve">Raster – Area </w:t>
      </w:r>
    </w:p>
    <w:p w:rsidR="00C65E71" w:rsidRDefault="00C65E71" w:rsidP="00C64926">
      <w:pPr>
        <w:spacing w:after="0"/>
      </w:pPr>
      <w:r>
        <w:t xml:space="preserve"> </w:t>
      </w:r>
    </w:p>
    <w:p w:rsidR="00C65E71" w:rsidRPr="00513BFA" w:rsidRDefault="00C65E71" w:rsidP="00C64926">
      <w:pPr>
        <w:spacing w:after="0"/>
        <w:rPr>
          <w:b/>
        </w:rPr>
      </w:pPr>
      <w:r w:rsidRPr="00513BFA">
        <w:rPr>
          <w:b/>
        </w:rPr>
        <w:t xml:space="preserve">Spatial Reference:  </w:t>
      </w:r>
    </w:p>
    <w:p w:rsidR="00976CA9" w:rsidRPr="00976CA9" w:rsidRDefault="00976CA9" w:rsidP="00976CA9">
      <w:pPr>
        <w:spacing w:after="0"/>
        <w:ind w:left="720"/>
        <w:rPr>
          <w:color w:val="17365D" w:themeColor="text2" w:themeShade="BF"/>
        </w:rPr>
      </w:pPr>
      <w:r w:rsidRPr="00976CA9">
        <w:rPr>
          <w:color w:val="17365D" w:themeColor="text2" w:themeShade="BF"/>
        </w:rPr>
        <w:t>Coordinate Reference: GCS_WGS_1984</w:t>
      </w:r>
    </w:p>
    <w:p w:rsidR="00976CA9" w:rsidRDefault="00976CA9" w:rsidP="00976CA9">
      <w:pPr>
        <w:spacing w:after="0"/>
        <w:ind w:left="720"/>
      </w:pPr>
      <w:r w:rsidRPr="00976CA9">
        <w:rPr>
          <w:color w:val="17365D" w:themeColor="text2" w:themeShade="BF"/>
        </w:rPr>
        <w:t xml:space="preserve">Projection - </w:t>
      </w:r>
      <w:proofErr w:type="spellStart"/>
      <w:r w:rsidRPr="00976CA9">
        <w:rPr>
          <w:color w:val="17365D" w:themeColor="text2" w:themeShade="BF"/>
        </w:rPr>
        <w:t>latlong</w:t>
      </w:r>
      <w:proofErr w:type="spellEnd"/>
    </w:p>
    <w:p w:rsidR="00C65E71" w:rsidRDefault="00C65E71" w:rsidP="00C64926">
      <w:pPr>
        <w:spacing w:after="0"/>
      </w:pPr>
      <w:r>
        <w:t xml:space="preserve"> </w:t>
      </w:r>
    </w:p>
    <w:p w:rsidR="00C65E71" w:rsidRDefault="00C65E71" w:rsidP="00C64926">
      <w:pPr>
        <w:spacing w:after="0"/>
        <w:rPr>
          <w:b/>
        </w:rPr>
      </w:pPr>
      <w:r w:rsidRPr="00513BFA">
        <w:rPr>
          <w:b/>
        </w:rPr>
        <w:t xml:space="preserve">Projection: </w:t>
      </w:r>
    </w:p>
    <w:p w:rsidR="00976CA9" w:rsidRPr="00976CA9" w:rsidRDefault="00976CA9" w:rsidP="00976CA9">
      <w:pPr>
        <w:ind w:firstLine="720"/>
        <w:rPr>
          <w:color w:val="17365D" w:themeColor="text2" w:themeShade="BF"/>
        </w:rPr>
      </w:pPr>
      <w:r w:rsidRPr="00976CA9">
        <w:rPr>
          <w:color w:val="17365D" w:themeColor="text2" w:themeShade="BF"/>
        </w:rPr>
        <w:t>Proj.4: “+</w:t>
      </w:r>
      <w:proofErr w:type="spellStart"/>
      <w:r w:rsidRPr="00976CA9">
        <w:rPr>
          <w:color w:val="17365D" w:themeColor="text2" w:themeShade="BF"/>
        </w:rPr>
        <w:t>proj</w:t>
      </w:r>
      <w:proofErr w:type="spellEnd"/>
      <w:r w:rsidRPr="00976CA9">
        <w:rPr>
          <w:color w:val="17365D" w:themeColor="text2" w:themeShade="BF"/>
        </w:rPr>
        <w:t>=</w:t>
      </w:r>
      <w:proofErr w:type="spellStart"/>
      <w:r w:rsidRPr="00976CA9">
        <w:rPr>
          <w:color w:val="17365D" w:themeColor="text2" w:themeShade="BF"/>
        </w:rPr>
        <w:t>longlat</w:t>
      </w:r>
      <w:proofErr w:type="spellEnd"/>
      <w:r w:rsidRPr="00976CA9">
        <w:rPr>
          <w:color w:val="17365D" w:themeColor="text2" w:themeShade="BF"/>
        </w:rPr>
        <w:t xml:space="preserve"> +</w:t>
      </w:r>
      <w:proofErr w:type="spellStart"/>
      <w:r w:rsidRPr="00976CA9">
        <w:rPr>
          <w:color w:val="17365D" w:themeColor="text2" w:themeShade="BF"/>
        </w:rPr>
        <w:t>ellps</w:t>
      </w:r>
      <w:proofErr w:type="spellEnd"/>
      <w:r w:rsidRPr="00976CA9">
        <w:rPr>
          <w:color w:val="17365D" w:themeColor="text2" w:themeShade="BF"/>
        </w:rPr>
        <w:t>=WGS84 +datum=WGS84 +</w:t>
      </w:r>
      <w:proofErr w:type="spellStart"/>
      <w:r w:rsidRPr="00976CA9">
        <w:rPr>
          <w:color w:val="17365D" w:themeColor="text2" w:themeShade="BF"/>
        </w:rPr>
        <w:t>no_defs</w:t>
      </w:r>
      <w:proofErr w:type="spellEnd"/>
      <w:r w:rsidRPr="00976CA9">
        <w:rPr>
          <w:color w:val="17365D" w:themeColor="text2" w:themeShade="BF"/>
        </w:rPr>
        <w:t xml:space="preserve"> +towgs84=0</w:t>
      </w:r>
      <w:proofErr w:type="gramStart"/>
      <w:r w:rsidRPr="00976CA9">
        <w:rPr>
          <w:color w:val="17365D" w:themeColor="text2" w:themeShade="BF"/>
        </w:rPr>
        <w:t>,0,0</w:t>
      </w:r>
      <w:proofErr w:type="gramEnd"/>
      <w:r w:rsidRPr="00976CA9">
        <w:rPr>
          <w:color w:val="17365D" w:themeColor="text2" w:themeShade="BF"/>
        </w:rPr>
        <w:t>”</w:t>
      </w:r>
    </w:p>
    <w:p w:rsidR="00C65E71" w:rsidRPr="00513BFA" w:rsidRDefault="00C65E71" w:rsidP="00C64926">
      <w:pPr>
        <w:spacing w:after="0"/>
        <w:rPr>
          <w:b/>
        </w:rPr>
      </w:pPr>
      <w:r w:rsidRPr="00513BFA">
        <w:rPr>
          <w:b/>
        </w:rPr>
        <w:t xml:space="preserve">Metadata File Identifier: </w:t>
      </w:r>
    </w:p>
    <w:p w:rsidR="004C46DD" w:rsidRDefault="004C46DD" w:rsidP="004C46DD">
      <w:pPr>
        <w:spacing w:after="0"/>
        <w:ind w:left="720"/>
      </w:pPr>
      <w:r w:rsidRPr="004C46DD">
        <w:rPr>
          <w:color w:val="17365D" w:themeColor="text2" w:themeShade="BF"/>
        </w:rPr>
        <w:t>1990_Simu</w:t>
      </w:r>
      <w:r w:rsidR="003B46CF">
        <w:rPr>
          <w:color w:val="17365D" w:themeColor="text2" w:themeShade="BF"/>
        </w:rPr>
        <w:t>lated_Biomes_of_South_Africa</w:t>
      </w:r>
      <w:r w:rsidRPr="004C46DD">
        <w:rPr>
          <w:color w:val="17365D" w:themeColor="text2" w:themeShade="BF"/>
        </w:rPr>
        <w:t>_SAEON_2016-10-01</w:t>
      </w:r>
      <w:r>
        <w:rPr>
          <w:color w:val="17365D" w:themeColor="text2" w:themeShade="BF"/>
        </w:rPr>
        <w:t>_OR_2017_Q1_METADATA</w:t>
      </w:r>
      <w:r>
        <w:t xml:space="preserve"> </w:t>
      </w:r>
    </w:p>
    <w:p w:rsidR="00C65E71" w:rsidRDefault="00C65E71" w:rsidP="00C64926">
      <w:pPr>
        <w:spacing w:after="0"/>
      </w:pPr>
      <w:r>
        <w:t xml:space="preserve"> </w:t>
      </w:r>
    </w:p>
    <w:p w:rsidR="00C65E71" w:rsidRPr="00513BFA" w:rsidRDefault="00C65E71" w:rsidP="00C64926">
      <w:pPr>
        <w:spacing w:after="0"/>
        <w:rPr>
          <w:b/>
        </w:rPr>
      </w:pPr>
      <w:r w:rsidRPr="00513BFA">
        <w:rPr>
          <w:b/>
        </w:rPr>
        <w:t xml:space="preserve">Metadata Standard Name: </w:t>
      </w:r>
    </w:p>
    <w:p w:rsidR="00C65E71" w:rsidRPr="00C64926" w:rsidRDefault="00C65E71" w:rsidP="00C64926">
      <w:pPr>
        <w:spacing w:after="0"/>
        <w:ind w:firstLine="720"/>
        <w:rPr>
          <w:color w:val="17365D" w:themeColor="text2" w:themeShade="BF"/>
        </w:rPr>
      </w:pPr>
      <w:r w:rsidRPr="00C64926">
        <w:rPr>
          <w:color w:val="17365D" w:themeColor="text2" w:themeShade="BF"/>
        </w:rPr>
        <w:t xml:space="preserve">SANS 1878 </w:t>
      </w:r>
    </w:p>
    <w:p w:rsidR="00C65E71" w:rsidRDefault="00C65E71" w:rsidP="00C64926">
      <w:pPr>
        <w:spacing w:after="0"/>
      </w:pPr>
      <w:r>
        <w:t xml:space="preserve"> </w:t>
      </w:r>
    </w:p>
    <w:p w:rsidR="00C65E71" w:rsidRPr="00513BFA" w:rsidRDefault="00C65E71" w:rsidP="00C64926">
      <w:pPr>
        <w:spacing w:after="0"/>
        <w:rPr>
          <w:b/>
        </w:rPr>
      </w:pPr>
      <w:r w:rsidRPr="00513BFA">
        <w:rPr>
          <w:b/>
        </w:rPr>
        <w:t xml:space="preserve">Metadata Standard Version: </w:t>
      </w:r>
    </w:p>
    <w:p w:rsidR="00C65E71" w:rsidRDefault="00C65E71" w:rsidP="00C64926">
      <w:pPr>
        <w:spacing w:after="0"/>
        <w:ind w:firstLine="720"/>
      </w:pPr>
      <w:r w:rsidRPr="00C64926">
        <w:rPr>
          <w:color w:val="17365D" w:themeColor="text2" w:themeShade="BF"/>
        </w:rPr>
        <w:t xml:space="preserve">SANS 1878/1:2005 </w:t>
      </w:r>
    </w:p>
    <w:p w:rsidR="00C65E71" w:rsidRDefault="00C65E71" w:rsidP="00C64926">
      <w:pPr>
        <w:spacing w:after="0"/>
      </w:pPr>
      <w:r>
        <w:t xml:space="preserve"> </w:t>
      </w:r>
    </w:p>
    <w:p w:rsidR="00C65E71" w:rsidRPr="00513BFA" w:rsidRDefault="00C65E71" w:rsidP="00C64926">
      <w:pPr>
        <w:spacing w:after="0"/>
        <w:rPr>
          <w:b/>
        </w:rPr>
      </w:pPr>
      <w:r w:rsidRPr="00513BFA">
        <w:rPr>
          <w:b/>
        </w:rPr>
        <w:t xml:space="preserve">Metadata Language: </w:t>
      </w:r>
    </w:p>
    <w:p w:rsidR="0029182E" w:rsidRPr="00C64926" w:rsidRDefault="00C65E71" w:rsidP="00C64926">
      <w:pPr>
        <w:spacing w:after="0"/>
        <w:ind w:firstLine="720"/>
        <w:rPr>
          <w:color w:val="17365D" w:themeColor="text2" w:themeShade="BF"/>
        </w:rPr>
      </w:pPr>
      <w:r w:rsidRPr="00C64926">
        <w:rPr>
          <w:color w:val="17365D" w:themeColor="text2" w:themeShade="BF"/>
        </w:rPr>
        <w:t>English</w:t>
      </w:r>
    </w:p>
    <w:p w:rsidR="00C65E71" w:rsidRDefault="00C65E71" w:rsidP="00C64926">
      <w:pPr>
        <w:spacing w:after="0"/>
      </w:pPr>
      <w:r>
        <w:t xml:space="preserve"> </w:t>
      </w:r>
    </w:p>
    <w:p w:rsidR="00C65E71" w:rsidRPr="00513BFA" w:rsidRDefault="00C65E71" w:rsidP="00C64926">
      <w:pPr>
        <w:spacing w:after="0"/>
        <w:rPr>
          <w:b/>
        </w:rPr>
      </w:pPr>
      <w:r w:rsidRPr="00513BFA">
        <w:rPr>
          <w:b/>
        </w:rPr>
        <w:t xml:space="preserve">Metadata Character Set: </w:t>
      </w:r>
    </w:p>
    <w:p w:rsidR="00C65E71" w:rsidRDefault="00C65E71" w:rsidP="00C64926">
      <w:pPr>
        <w:spacing w:after="0"/>
        <w:ind w:firstLine="720"/>
      </w:pPr>
      <w:r w:rsidRPr="00C64926">
        <w:rPr>
          <w:color w:val="17365D" w:themeColor="text2" w:themeShade="BF"/>
        </w:rPr>
        <w:t>US/</w:t>
      </w:r>
      <w:proofErr w:type="spellStart"/>
      <w:r w:rsidRPr="00C64926">
        <w:rPr>
          <w:color w:val="17365D" w:themeColor="text2" w:themeShade="BF"/>
        </w:rPr>
        <w:t>Ascii</w:t>
      </w:r>
      <w:proofErr w:type="spellEnd"/>
      <w:r w:rsidRPr="00C64926">
        <w:rPr>
          <w:color w:val="17365D" w:themeColor="text2" w:themeShade="BF"/>
        </w:rPr>
        <w:t xml:space="preserve"> </w:t>
      </w:r>
    </w:p>
    <w:p w:rsidR="005B0DF3" w:rsidRPr="005B0DF3" w:rsidRDefault="005B0DF3" w:rsidP="00C64926">
      <w:pPr>
        <w:spacing w:after="0"/>
      </w:pPr>
    </w:p>
    <w:sectPr w:rsidR="005B0DF3" w:rsidRPr="005B0DF3">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BCF" w:rsidRDefault="00705BCF" w:rsidP="00B37FF4">
      <w:pPr>
        <w:spacing w:after="0" w:line="240" w:lineRule="auto"/>
      </w:pPr>
      <w:r>
        <w:separator/>
      </w:r>
    </w:p>
  </w:endnote>
  <w:endnote w:type="continuationSeparator" w:id="0">
    <w:p w:rsidR="00705BCF" w:rsidRDefault="00705BCF" w:rsidP="00B3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7021547"/>
      <w:docPartObj>
        <w:docPartGallery w:val="Page Numbers (Bottom of Page)"/>
        <w:docPartUnique/>
      </w:docPartObj>
    </w:sdtPr>
    <w:sdtEndPr/>
    <w:sdtContent>
      <w:p w:rsidR="00B37FF4" w:rsidRDefault="00B37FF4">
        <w:pPr>
          <w:pStyle w:val="Footer"/>
          <w:jc w:val="right"/>
        </w:pPr>
        <w:r>
          <w:t xml:space="preserve">Page | </w:t>
        </w:r>
        <w:r>
          <w:fldChar w:fldCharType="begin"/>
        </w:r>
        <w:r>
          <w:instrText xml:space="preserve"> PAGE   \* MERGEFORMAT </w:instrText>
        </w:r>
        <w:r>
          <w:fldChar w:fldCharType="separate"/>
        </w:r>
        <w:r w:rsidR="00892267">
          <w:rPr>
            <w:noProof/>
          </w:rPr>
          <w:t>4</w:t>
        </w:r>
        <w:r>
          <w:rPr>
            <w:noProof/>
          </w:rPr>
          <w:fldChar w:fldCharType="end"/>
        </w:r>
        <w:r>
          <w:t xml:space="preserve"> </w:t>
        </w:r>
      </w:p>
    </w:sdtContent>
  </w:sdt>
  <w:p w:rsidR="00B37FF4" w:rsidRDefault="00B37F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BCF" w:rsidRDefault="00705BCF" w:rsidP="00B37FF4">
      <w:pPr>
        <w:spacing w:after="0" w:line="240" w:lineRule="auto"/>
      </w:pPr>
      <w:r>
        <w:separator/>
      </w:r>
    </w:p>
  </w:footnote>
  <w:footnote w:type="continuationSeparator" w:id="0">
    <w:p w:rsidR="00705BCF" w:rsidRDefault="00705BCF" w:rsidP="00B37F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9AB"/>
    <w:rsid w:val="0000556C"/>
    <w:rsid w:val="00076DAF"/>
    <w:rsid w:val="00081CB6"/>
    <w:rsid w:val="00097719"/>
    <w:rsid w:val="000A7905"/>
    <w:rsid w:val="000C30CA"/>
    <w:rsid w:val="000D7834"/>
    <w:rsid w:val="000F042D"/>
    <w:rsid w:val="0016682A"/>
    <w:rsid w:val="001954BE"/>
    <w:rsid w:val="001C0D67"/>
    <w:rsid w:val="001D5FC6"/>
    <w:rsid w:val="001E4C12"/>
    <w:rsid w:val="00210F1C"/>
    <w:rsid w:val="0023484E"/>
    <w:rsid w:val="0029182E"/>
    <w:rsid w:val="002A2EDE"/>
    <w:rsid w:val="00306411"/>
    <w:rsid w:val="003578F3"/>
    <w:rsid w:val="00377C34"/>
    <w:rsid w:val="003B46CF"/>
    <w:rsid w:val="00480DA9"/>
    <w:rsid w:val="004B1B95"/>
    <w:rsid w:val="004B605C"/>
    <w:rsid w:val="004C17F2"/>
    <w:rsid w:val="004C46DD"/>
    <w:rsid w:val="00513BFA"/>
    <w:rsid w:val="0054343B"/>
    <w:rsid w:val="00554840"/>
    <w:rsid w:val="00562785"/>
    <w:rsid w:val="005B0DF3"/>
    <w:rsid w:val="005F70D0"/>
    <w:rsid w:val="006202BB"/>
    <w:rsid w:val="006B35D4"/>
    <w:rsid w:val="00705BCF"/>
    <w:rsid w:val="0071497A"/>
    <w:rsid w:val="00791355"/>
    <w:rsid w:val="00793395"/>
    <w:rsid w:val="007A1E72"/>
    <w:rsid w:val="007E3238"/>
    <w:rsid w:val="007F0B37"/>
    <w:rsid w:val="00862EEA"/>
    <w:rsid w:val="00892267"/>
    <w:rsid w:val="00973B74"/>
    <w:rsid w:val="00976CA9"/>
    <w:rsid w:val="009A1C2A"/>
    <w:rsid w:val="009A4CCC"/>
    <w:rsid w:val="00A72FB5"/>
    <w:rsid w:val="00A7350E"/>
    <w:rsid w:val="00AB60E7"/>
    <w:rsid w:val="00B00163"/>
    <w:rsid w:val="00B37FF4"/>
    <w:rsid w:val="00B6196A"/>
    <w:rsid w:val="00BD59AB"/>
    <w:rsid w:val="00C432E0"/>
    <w:rsid w:val="00C64926"/>
    <w:rsid w:val="00C65E71"/>
    <w:rsid w:val="00C95FFF"/>
    <w:rsid w:val="00D55D5F"/>
    <w:rsid w:val="00DD0656"/>
    <w:rsid w:val="00DE6F0A"/>
    <w:rsid w:val="00E07316"/>
    <w:rsid w:val="00E21829"/>
    <w:rsid w:val="00FA1097"/>
    <w:rsid w:val="00FA1C47"/>
    <w:rsid w:val="00FD7D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0C1C45-89E4-4016-9D59-2327C358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F70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F70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B0DF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0D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F70D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B0DF3"/>
    <w:rPr>
      <w:rFonts w:asciiTheme="majorHAnsi" w:eastAsiaTheme="majorEastAsia" w:hAnsiTheme="majorHAnsi" w:cstheme="majorBidi"/>
      <w:b/>
      <w:bCs/>
      <w:color w:val="4F81BD" w:themeColor="accent1"/>
    </w:rPr>
  </w:style>
  <w:style w:type="table" w:styleId="TableGrid">
    <w:name w:val="Table Grid"/>
    <w:basedOn w:val="TableNormal"/>
    <w:uiPriority w:val="59"/>
    <w:rsid w:val="00210F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37F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7FF4"/>
  </w:style>
  <w:style w:type="paragraph" w:styleId="Footer">
    <w:name w:val="footer"/>
    <w:basedOn w:val="Normal"/>
    <w:link w:val="FooterChar"/>
    <w:uiPriority w:val="99"/>
    <w:unhideWhenUsed/>
    <w:rsid w:val="00B37F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7F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680</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CSIR</Company>
  <LinksUpToDate>false</LinksUpToDate>
  <CharactersWithSpaces>4549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Laven Naidoo</dc:creator>
  <cp:keywords/>
  <dc:description/>
  <cp:lastModifiedBy>KSteenkamp</cp:lastModifiedBy>
  <cp:revision>8</cp:revision>
  <dcterms:created xsi:type="dcterms:W3CDTF">2017-02-17T08:16:00Z</dcterms:created>
  <dcterms:modified xsi:type="dcterms:W3CDTF">2017-03-08T11:17:00Z</dcterms:modified>
</cp:coreProperties>
</file>